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F316A3" w:rsidR="001B7B1A" w:rsidP="00F954DA" w:rsidRDefault="001B7B1A" w14:paraId="0FD2A913" w14:textId="77777777">
      <w:r w:rsidRPr="00260C26">
        <w:rPr>
          <w:rFonts w:ascii="Univers 57 Condensed" w:hAnsi="Univers 57 Condensed"/>
          <w:b/>
          <w:noProof/>
          <w:color w:val="000000" w:themeColor="text1"/>
          <w:sz w:val="24"/>
          <w:szCs w:val="24"/>
        </w:rPr>
        <w:drawing>
          <wp:inline distT="0" distB="0" distL="0" distR="0" wp14:anchorId="1FACF607" wp14:editId="49671FE4">
            <wp:extent cx="451080" cy="539496"/>
            <wp:effectExtent l="0" t="0" r="6350" b="0"/>
            <wp:docPr id="3" name="Picture 3" descr="U.S. Fish and Wildlife Service logo" title="FW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W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1080" cy="539496"/>
                    </a:xfrm>
                    <a:prstGeom prst="rect">
                      <a:avLst/>
                    </a:prstGeom>
                  </pic:spPr>
                </pic:pic>
              </a:graphicData>
            </a:graphic>
          </wp:inline>
        </w:drawing>
      </w:r>
      <w:r>
        <w:rPr>
          <w:rFonts w:ascii="Univers 57 Condensed" w:hAnsi="Univers 57 Condensed"/>
          <w:b/>
          <w:noProof/>
          <w:color w:val="FFFFFF" w:themeColor="background1"/>
          <w:sz w:val="24"/>
          <w:szCs w:val="24"/>
        </w:rPr>
        <mc:AlternateContent>
          <mc:Choice Requires="wps">
            <w:drawing>
              <wp:inline distT="0" distB="0" distL="0" distR="0" wp14:anchorId="143F5442" wp14:editId="5C902711">
                <wp:extent cx="5486400" cy="548640"/>
                <wp:effectExtent l="0" t="0" r="0" b="3810"/>
                <wp:docPr id="2" name="Text Box 2"/>
                <wp:cNvGraphicFramePr/>
                <a:graphic xmlns:a="http://schemas.openxmlformats.org/drawingml/2006/main">
                  <a:graphicData uri="http://schemas.microsoft.com/office/word/2010/wordprocessingShape">
                    <wps:wsp>
                      <wps:cNvSpPr txBox="1"/>
                      <wps:spPr>
                        <a:xfrm>
                          <a:off x="0" y="0"/>
                          <a:ext cx="5486400" cy="548640"/>
                        </a:xfrm>
                        <a:prstGeom prst="rect">
                          <a:avLst/>
                        </a:prstGeom>
                        <a:solidFill>
                          <a:schemeClr val="lt1"/>
                        </a:solidFill>
                        <a:ln w="6350">
                          <a:noFill/>
                        </a:ln>
                      </wps:spPr>
                      <wps:txbx>
                        <w:txbxContent>
                          <w:p w:rsidRPr="00F316A3" w:rsidR="001B7B1A" w:rsidP="001B7B1A" w:rsidRDefault="001B7B1A" w14:paraId="3F1A59EE" w14:textId="77777777">
                            <w:pPr>
                              <w:pStyle w:val="Header"/>
                              <w:shd w:val="clear" w:color="auto" w:fill="336699"/>
                              <w:rPr>
                                <w:rFonts w:ascii="Arial Narrow" w:hAnsi="Arial Narrow"/>
                                <w:b/>
                                <w:color w:val="FFFFFF" w:themeColor="background1"/>
                                <w:sz w:val="28"/>
                                <w:szCs w:val="28"/>
                              </w:rPr>
                            </w:pPr>
                            <w:r w:rsidRPr="00F316A3">
                              <w:rPr>
                                <w:rFonts w:ascii="Arial Narrow" w:hAnsi="Arial Narrow"/>
                                <w:b/>
                                <w:color w:val="FFFFFF" w:themeColor="background1"/>
                                <w:sz w:val="28"/>
                                <w:szCs w:val="28"/>
                              </w:rPr>
                              <w:t>U.S. Fish and Wildlife Service</w:t>
                            </w:r>
                          </w:p>
                          <w:p w:rsidRPr="00F316A3" w:rsidR="001B7B1A" w:rsidP="001B7B1A" w:rsidRDefault="001B7B1A" w14:paraId="70F8C451" w14:textId="77777777">
                            <w:pPr>
                              <w:pStyle w:val="Header"/>
                              <w:rPr>
                                <w:rFonts w:ascii="Arial Narrow" w:hAnsi="Arial Narrow"/>
                                <w:b/>
                                <w:color w:val="336699"/>
                                <w:sz w:val="32"/>
                                <w:szCs w:val="24"/>
                              </w:rPr>
                            </w:pPr>
                            <w:r>
                              <w:rPr>
                                <w:rFonts w:ascii="Arial Narrow" w:hAnsi="Arial Narrow"/>
                                <w:b/>
                                <w:color w:val="336699"/>
                                <w:sz w:val="40"/>
                                <w:szCs w:val="32"/>
                              </w:rPr>
                              <w:t>Inventory and Monitoring Help</w:t>
                            </w:r>
                            <w:r w:rsidRPr="00F316A3">
                              <w:rPr>
                                <w:rFonts w:ascii="Arial Narrow" w:hAnsi="Arial Narrow"/>
                                <w:b/>
                                <w:color w:val="336699"/>
                                <w:sz w:val="40"/>
                                <w:szCs w:val="32"/>
                              </w:rPr>
                              <w:t xml:space="preserve"> Documentation</w:t>
                            </w:r>
                          </w:p>
                          <w:p w:rsidR="001B7B1A" w:rsidP="001B7B1A" w:rsidRDefault="001B7B1A" w14:paraId="129054DC" w14:textId="77777777"/>
                        </w:txbxContent>
                      </wps:txbx>
                      <wps:bodyPr rot="0" spcFirstLastPara="0" vertOverflow="overflow" horzOverflow="overflow" vert="horz" wrap="square" lIns="45720" tIns="18288" rIns="0" bIns="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w14:anchorId="143F5442">
                <v:stroke joinstyle="miter"/>
                <v:path gradientshapeok="t" o:connecttype="rect"/>
              </v:shapetype>
              <v:shape id="Text Box 2" style="width:6in;height:43.2pt;visibility:visible;mso-wrap-style:square;mso-left-percent:-10001;mso-top-percent:-10001;mso-position-horizontal:absolute;mso-position-horizontal-relative:char;mso-position-vertical:absolute;mso-position-vertical-relative:line;mso-left-percent:-10001;mso-top-percent:-10001;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">
                <v:textbox inset="3.6pt,1.44pt,0,0">
                  <w:txbxContent>
                    <w:p w:rsidRPr="00F316A3" w:rsidR="001B7B1A" w:rsidP="001B7B1A" w:rsidRDefault="001B7B1A" w14:paraId="3F1A59EE" w14:textId="77777777">
                      <w:pPr>
                        <w:pStyle w:val="Header"/>
                        <w:shd w:val="clear" w:color="auto" w:fill="336699"/>
                        <w:rPr>
                          <w:rFonts w:ascii="Arial Narrow" w:hAnsi="Arial Narrow"/>
                          <w:b/>
                          <w:color w:val="FFFFFF" w:themeColor="background1"/>
                          <w:sz w:val="28"/>
                          <w:szCs w:val="28"/>
                        </w:rPr>
                      </w:pPr>
                      <w:r w:rsidRPr="00F316A3">
                        <w:rPr>
                          <w:rFonts w:ascii="Arial Narrow" w:hAnsi="Arial Narrow"/>
                          <w:b/>
                          <w:color w:val="FFFFFF" w:themeColor="background1"/>
                          <w:sz w:val="28"/>
                          <w:szCs w:val="28"/>
                        </w:rPr>
                        <w:t>U.S. Fish and Wildlife Service</w:t>
                      </w:r>
                    </w:p>
                    <w:p w:rsidRPr="00F316A3" w:rsidR="001B7B1A" w:rsidP="001B7B1A" w:rsidRDefault="001B7B1A" w14:paraId="70F8C451" w14:textId="77777777">
                      <w:pPr>
                        <w:pStyle w:val="Header"/>
                        <w:rPr>
                          <w:rFonts w:ascii="Arial Narrow" w:hAnsi="Arial Narrow"/>
                          <w:b/>
                          <w:color w:val="336699"/>
                          <w:sz w:val="32"/>
                          <w:szCs w:val="24"/>
                        </w:rPr>
                      </w:pPr>
                      <w:r>
                        <w:rPr>
                          <w:rFonts w:ascii="Arial Narrow" w:hAnsi="Arial Narrow"/>
                          <w:b/>
                          <w:color w:val="336699"/>
                          <w:sz w:val="40"/>
                          <w:szCs w:val="32"/>
                        </w:rPr>
                        <w:t>Inventory and Monitoring Help</w:t>
                      </w:r>
                      <w:r w:rsidRPr="00F316A3">
                        <w:rPr>
                          <w:rFonts w:ascii="Arial Narrow" w:hAnsi="Arial Narrow"/>
                          <w:b/>
                          <w:color w:val="336699"/>
                          <w:sz w:val="40"/>
                          <w:szCs w:val="32"/>
                        </w:rPr>
                        <w:t xml:space="preserve"> Documentation</w:t>
                      </w:r>
                    </w:p>
                    <w:p w:rsidR="001B7B1A" w:rsidP="001B7B1A" w:rsidRDefault="001B7B1A" w14:paraId="129054DC" w14:textId="77777777"/>
                  </w:txbxContent>
                </v:textbox>
                <w10:anchorlock/>
              </v:shape>
            </w:pict>
          </mc:Fallback>
        </mc:AlternateContent>
      </w:r>
    </w:p>
    <w:p w:rsidRPr="000905AD" w:rsidR="00926204" w:rsidP="008D1E30" w:rsidRDefault="008D1E30" w14:paraId="6C7A6BCD" w14:textId="5AABF9AC">
      <w:pPr>
        <w:pStyle w:val="Title"/>
        <w:jc w:val="center"/>
        <w:rPr>
          <w:b/>
          <w:bCs/>
          <w:iCs/>
        </w:rPr>
      </w:pPr>
      <w:r>
        <w:rPr>
          <w:b/>
          <w:bCs/>
          <w:iCs/>
        </w:rPr>
        <w:t xml:space="preserve">Instructions (SOP5) </w:t>
      </w:r>
      <w:r w:rsidRPr="000905AD" w:rsidR="000905AD">
        <w:rPr>
          <w:b/>
          <w:bCs/>
          <w:iCs/>
        </w:rPr>
        <w:t>for Data Maintenanc</w:t>
      </w:r>
      <w:r>
        <w:rPr>
          <w:b/>
          <w:bCs/>
          <w:iCs/>
        </w:rPr>
        <w:t xml:space="preserve">e and Post-retrieval Procedures: </w:t>
      </w:r>
      <w:r w:rsidRPr="008D1E30">
        <w:rPr>
          <w:b/>
          <w:bCs/>
          <w:iCs/>
        </w:rPr>
        <w:t>Survey Protocol for Temperature and Stream Flow</w:t>
      </w:r>
    </w:p>
    <w:p w:rsidR="006C4775" w:rsidP="00926204" w:rsidRDefault="00926204" w14:paraId="3462C5B5" w14:textId="23CD712F">
      <w:pPr>
        <w:pStyle w:val="Title"/>
        <w:jc w:val="center"/>
        <w:rPr>
          <w:i/>
          <w:color w:val="336699"/>
          <w:sz w:val="36"/>
          <w:szCs w:val="36"/>
        </w:rPr>
      </w:pPr>
      <w:r w:rsidRPr="00EC47B1">
        <w:rPr>
          <w:i/>
          <w:color w:val="336699"/>
          <w:sz w:val="36"/>
          <w:szCs w:val="36"/>
        </w:rPr>
        <w:t xml:space="preserve">IR 9&amp;12 Aquatic Health and Climate Change Program </w:t>
      </w:r>
    </w:p>
    <w:p w:rsidRPr="00CA2DC1" w:rsidR="00CA2DC1" w:rsidP="00CA2DC1" w:rsidRDefault="00CA2DC1" w14:paraId="1B7BE16E" w14:textId="77777777">
      <w:pPr>
        <w:pStyle w:val="NormalText-HelpDoc"/>
      </w:pPr>
    </w:p>
    <w:p w:rsidR="00A60AF8" w:rsidP="00F954DA" w:rsidRDefault="00226FD9" w14:paraId="654F8B9B" w14:textId="3680AD77">
      <w:pPr>
        <w:pStyle w:val="NormalText-HelpDoc"/>
        <w:jc w:val="right"/>
      </w:pPr>
      <w:r>
        <w:t xml:space="preserve">Version </w:t>
      </w:r>
      <w:r w:rsidR="00A43F2D">
        <w:t>1.0</w:t>
      </w:r>
      <w:r>
        <w:t xml:space="preserve">, </w:t>
      </w:r>
      <w:r w:rsidR="00926204">
        <w:t>September</w:t>
      </w:r>
      <w:r>
        <w:t xml:space="preserve"> </w:t>
      </w:r>
      <w:r w:rsidR="00A43F2D">
        <w:t>2021</w:t>
      </w:r>
    </w:p>
    <w:p w:rsidR="00AD205C" w:rsidP="00F954DA" w:rsidRDefault="00AD205C" w14:paraId="4B37518D" w14:textId="77777777">
      <w:pPr>
        <w:spacing w:after="0"/>
        <w:rPr>
          <w:rStyle w:val="SubtleEmphasis"/>
        </w:rPr>
      </w:pPr>
    </w:p>
    <w:p w:rsidR="00381BC1" w:rsidP="00381BC1" w:rsidRDefault="00381BC1" w14:paraId="51F29518" w14:textId="62FB431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eastAsiaTheme="majorEastAsia"/>
          <w:b/>
          <w:bCs/>
          <w:sz w:val="22"/>
          <w:szCs w:val="22"/>
        </w:rPr>
        <w:t>Survey Name</w:t>
      </w:r>
      <w:r>
        <w:rPr>
          <w:rStyle w:val="normaltextrun"/>
          <w:rFonts w:ascii="Calibri" w:hAnsi="Calibri" w:cs="Calibri" w:eastAsiaTheme="majorEastAsia"/>
          <w:sz w:val="22"/>
          <w:szCs w:val="22"/>
        </w:rPr>
        <w:t>: Aquatic Climate Change – Temperature and Stream Flow</w:t>
      </w:r>
      <w:r>
        <w:rPr>
          <w:rStyle w:val="eop"/>
          <w:rFonts w:ascii="Calibri" w:hAnsi="Calibri" w:cs="Calibri" w:eastAsiaTheme="majorEastAsia"/>
          <w:sz w:val="22"/>
          <w:szCs w:val="22"/>
        </w:rPr>
        <w:t> </w:t>
      </w:r>
    </w:p>
    <w:p w:rsidR="00381BC1" w:rsidP="00381BC1" w:rsidRDefault="00381BC1" w14:paraId="624E8F0F"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eastAsiaTheme="majorEastAsia"/>
          <w:b/>
          <w:bCs/>
          <w:sz w:val="22"/>
          <w:szCs w:val="22"/>
        </w:rPr>
        <w:t>Survey IDs</w:t>
      </w:r>
      <w:r>
        <w:rPr>
          <w:rStyle w:val="normaltextrun"/>
          <w:rFonts w:ascii="Calibri" w:hAnsi="Calibri" w:cs="Calibri" w:eastAsiaTheme="majorEastAsia"/>
          <w:sz w:val="22"/>
          <w:szCs w:val="22"/>
        </w:rPr>
        <w:t>: FF01RKTN00-035, FF01RLPO00-089, FF01RMLH00-125, FF01RWLP00-108, FF01RWMF00-084</w:t>
      </w:r>
      <w:r>
        <w:rPr>
          <w:rStyle w:val="eop"/>
          <w:rFonts w:ascii="Calibri" w:hAnsi="Calibri" w:cs="Calibri" w:eastAsiaTheme="majorEastAsia"/>
          <w:sz w:val="22"/>
          <w:szCs w:val="22"/>
        </w:rPr>
        <w:t> </w:t>
      </w:r>
    </w:p>
    <w:p w:rsidR="00381BC1" w:rsidP="1EF6BFB9" w:rsidRDefault="00381BC1" w14:paraId="7AD32E61" w14:textId="4AE2C98C">
      <w:pPr>
        <w:pStyle w:val="paragraph"/>
        <w:spacing w:before="0" w:beforeAutospacing="off" w:after="0" w:afterAutospacing="off"/>
        <w:textAlignment w:val="baseline"/>
        <w:rPr>
          <w:rFonts w:ascii="Segoe UI" w:hAnsi="Segoe UI" w:cs="Segoe UI"/>
          <w:sz w:val="18"/>
          <w:szCs w:val="18"/>
        </w:rPr>
      </w:pPr>
      <w:r w:rsidRPr="1EF6BFB9" w:rsidR="00381BC1">
        <w:rPr>
          <w:rStyle w:val="spellingerror"/>
          <w:rFonts w:ascii="Calibri" w:hAnsi="Calibri" w:eastAsia="游ゴシック Light" w:cs="Calibri" w:eastAsiaTheme="majorEastAsia"/>
          <w:b w:val="1"/>
          <w:bCs w:val="1"/>
          <w:sz w:val="22"/>
          <w:szCs w:val="22"/>
        </w:rPr>
        <w:t>ServCat</w:t>
      </w:r>
      <w:r w:rsidRPr="1EF6BFB9" w:rsidR="00381BC1">
        <w:rPr>
          <w:rStyle w:val="normaltextrun"/>
          <w:rFonts w:ascii="Calibri" w:hAnsi="Calibri" w:eastAsia="游ゴシック Light" w:cs="Calibri" w:eastAsiaTheme="majorEastAsia"/>
          <w:b w:val="1"/>
          <w:bCs w:val="1"/>
          <w:sz w:val="22"/>
          <w:szCs w:val="22"/>
        </w:rPr>
        <w:t> Location</w:t>
      </w:r>
      <w:r w:rsidRPr="1EF6BFB9" w:rsidR="00381BC1">
        <w:rPr>
          <w:rStyle w:val="normaltextrun"/>
          <w:rFonts w:ascii="Calibri" w:hAnsi="Calibri" w:eastAsia="游ゴシック Light" w:cs="Calibri" w:eastAsiaTheme="majorEastAsia"/>
          <w:sz w:val="22"/>
          <w:szCs w:val="22"/>
        </w:rPr>
        <w:t>:</w:t>
      </w:r>
      <w:hyperlink r:id="R33e8bde15da14a6f">
        <w:r w:rsidRPr="1EF6BFB9" w:rsidR="00381BC1">
          <w:rPr>
            <w:rStyle w:val="Hyperlink"/>
            <w:rFonts w:ascii="Calibri" w:hAnsi="Calibri" w:eastAsia="游ゴシック Light" w:cs="Calibri" w:eastAsiaTheme="majorEastAsia"/>
            <w:sz w:val="22"/>
            <w:szCs w:val="22"/>
          </w:rPr>
          <w:t> </w:t>
        </w:r>
        <w:r w:rsidRPr="1EF6BFB9" w:rsidR="00381BC1">
          <w:rPr>
            <w:rStyle w:val="Hyperlink"/>
            <w:rFonts w:ascii="Calibri" w:hAnsi="Calibri" w:eastAsia="游ゴシック Light" w:cs="Calibri" w:eastAsiaTheme="majorEastAsia"/>
            <w:sz w:val="22"/>
            <w:szCs w:val="22"/>
          </w:rPr>
          <w:t>https://ecos.fws.gov/ServCat/Reference/Profile/</w:t>
        </w:r>
        <w:r w:rsidRPr="1EF6BFB9" w:rsidR="00D03DB2">
          <w:rPr>
            <w:rStyle w:val="Hyperlink"/>
            <w:rFonts w:ascii="Calibri" w:hAnsi="Calibri" w:eastAsia="游ゴシック Light" w:cs="Calibri" w:eastAsiaTheme="majorEastAsia"/>
            <w:sz w:val="22"/>
            <w:szCs w:val="22"/>
          </w:rPr>
          <w:t>132469</w:t>
        </w:r>
      </w:hyperlink>
    </w:p>
    <w:p w:rsidR="00381BC1" w:rsidP="00381BC1" w:rsidRDefault="00381BC1" w14:paraId="12A729B7"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eastAsiaTheme="majorEastAsia"/>
          <w:b/>
          <w:bCs/>
          <w:sz w:val="22"/>
          <w:szCs w:val="22"/>
        </w:rPr>
        <w:t>Created by</w:t>
      </w:r>
      <w:r>
        <w:rPr>
          <w:rStyle w:val="normaltextrun"/>
          <w:rFonts w:ascii="Calibri" w:hAnsi="Calibri" w:cs="Calibri" w:eastAsiaTheme="majorEastAsia"/>
          <w:sz w:val="22"/>
          <w:szCs w:val="22"/>
        </w:rPr>
        <w:t>: Sam </w:t>
      </w:r>
      <w:r>
        <w:rPr>
          <w:rStyle w:val="spellingerror"/>
          <w:rFonts w:ascii="Calibri" w:hAnsi="Calibri" w:cs="Calibri" w:eastAsiaTheme="majorEastAsia"/>
          <w:sz w:val="22"/>
          <w:szCs w:val="22"/>
        </w:rPr>
        <w:t>Lohr</w:t>
      </w:r>
      <w:r>
        <w:rPr>
          <w:rStyle w:val="eop"/>
          <w:rFonts w:ascii="Calibri" w:hAnsi="Calibri" w:cs="Calibri" w:eastAsiaTheme="majorEastAsia"/>
          <w:sz w:val="22"/>
          <w:szCs w:val="22"/>
        </w:rPr>
        <w:t> </w:t>
      </w:r>
    </w:p>
    <w:p w:rsidRPr="00381BC1" w:rsidR="00381BC1" w:rsidP="00381BC1" w:rsidRDefault="00381BC1" w14:paraId="651DE825" w14:textId="4690D5D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eastAsiaTheme="majorEastAsia"/>
          <w:b/>
          <w:bCs/>
          <w:sz w:val="22"/>
          <w:szCs w:val="22"/>
        </w:rPr>
        <w:t>Software</w:t>
      </w:r>
      <w:r>
        <w:rPr>
          <w:rStyle w:val="normaltextrun"/>
          <w:rFonts w:ascii="Calibri" w:hAnsi="Calibri" w:cs="Calibri" w:eastAsiaTheme="majorEastAsia"/>
          <w:sz w:val="22"/>
          <w:szCs w:val="22"/>
        </w:rPr>
        <w:t>: Microsoft Excel</w:t>
      </w:r>
      <w:r>
        <w:rPr>
          <w:rStyle w:val="eop"/>
          <w:rFonts w:ascii="Calibri" w:hAnsi="Calibri" w:cs="Calibri" w:eastAsiaTheme="majorEastAsia"/>
          <w:sz w:val="22"/>
          <w:szCs w:val="22"/>
        </w:rPr>
        <w:t> </w:t>
      </w:r>
    </w:p>
    <w:sdt>
      <w:sdtPr>
        <w:rPr>
          <w:rFonts w:asciiTheme="minorHAnsi" w:hAnsiTheme="minorHAnsi" w:eastAsiaTheme="minorEastAsia" w:cstheme="minorBidi"/>
          <w:b w:val="0"/>
          <w:bCs w:val="0"/>
          <w:color w:val="auto"/>
          <w:sz w:val="22"/>
          <w:szCs w:val="22"/>
        </w:rPr>
        <w:id w:val="1387222055"/>
        <w:docPartObj>
          <w:docPartGallery w:val="Table of Contents"/>
          <w:docPartUnique/>
        </w:docPartObj>
      </w:sdtPr>
      <w:sdtEndPr>
        <w:rPr>
          <w:rFonts w:ascii="Arial" w:hAnsi="Arial"/>
          <w:noProof/>
        </w:rPr>
      </w:sdtEndPr>
      <w:sdtContent>
        <w:p w:rsidR="00E639F4" w:rsidP="00381BC1" w:rsidRDefault="00E639F4" w14:paraId="0DD1DE1C" w14:textId="24F84FE6">
          <w:pPr>
            <w:pStyle w:val="TOCHeading"/>
          </w:pPr>
          <w:r>
            <w:t>Contents</w:t>
          </w:r>
        </w:p>
        <w:p w:rsidR="004D23A5" w:rsidRDefault="00E639F4" w14:paraId="33D06503" w14:textId="57121FCE">
          <w:pPr>
            <w:pStyle w:val="TOC1"/>
            <w:tabs>
              <w:tab w:val="right" w:leader="dot" w:pos="9350"/>
            </w:tabs>
            <w:rPr>
              <w:rFonts w:asciiTheme="minorHAnsi" w:hAnsiTheme="minorHAnsi"/>
              <w:noProof/>
            </w:rPr>
          </w:pPr>
          <w:r>
            <w:fldChar w:fldCharType="begin"/>
          </w:r>
          <w:r>
            <w:instrText xml:space="preserve"> TOC \o "1-3" \h \z \u </w:instrText>
          </w:r>
          <w:r>
            <w:fldChar w:fldCharType="separate"/>
          </w:r>
          <w:hyperlink w:history="1" w:anchor="_Toc82776195">
            <w:r w:rsidRPr="007A41E1" w:rsidR="004D23A5">
              <w:rPr>
                <w:rStyle w:val="Hyperlink"/>
                <w:noProof/>
              </w:rPr>
              <w:t>1. Introduction</w:t>
            </w:r>
            <w:r w:rsidR="004D23A5">
              <w:rPr>
                <w:noProof/>
                <w:webHidden/>
              </w:rPr>
              <w:tab/>
            </w:r>
            <w:r w:rsidR="004D23A5">
              <w:rPr>
                <w:noProof/>
                <w:webHidden/>
              </w:rPr>
              <w:fldChar w:fldCharType="begin"/>
            </w:r>
            <w:r w:rsidR="004D23A5">
              <w:rPr>
                <w:noProof/>
                <w:webHidden/>
              </w:rPr>
              <w:instrText xml:space="preserve"> PAGEREF _Toc82776195 \h </w:instrText>
            </w:r>
            <w:r w:rsidR="004D23A5">
              <w:rPr>
                <w:noProof/>
                <w:webHidden/>
              </w:rPr>
            </w:r>
            <w:r w:rsidR="004D23A5">
              <w:rPr>
                <w:noProof/>
                <w:webHidden/>
              </w:rPr>
              <w:fldChar w:fldCharType="separate"/>
            </w:r>
            <w:r w:rsidR="004D23A5">
              <w:rPr>
                <w:noProof/>
                <w:webHidden/>
              </w:rPr>
              <w:t>2</w:t>
            </w:r>
            <w:r w:rsidR="004D23A5">
              <w:rPr>
                <w:noProof/>
                <w:webHidden/>
              </w:rPr>
              <w:fldChar w:fldCharType="end"/>
            </w:r>
          </w:hyperlink>
        </w:p>
        <w:p w:rsidR="004D23A5" w:rsidRDefault="00D03DB2" w14:paraId="5CC00139" w14:textId="5E949FF2">
          <w:pPr>
            <w:pStyle w:val="TOC1"/>
            <w:tabs>
              <w:tab w:val="right" w:leader="dot" w:pos="9350"/>
            </w:tabs>
            <w:rPr>
              <w:rFonts w:asciiTheme="minorHAnsi" w:hAnsiTheme="minorHAnsi"/>
              <w:noProof/>
            </w:rPr>
          </w:pPr>
          <w:hyperlink w:history="1" w:anchor="_Toc82776196">
            <w:r w:rsidRPr="007A41E1" w:rsidR="004D23A5">
              <w:rPr>
                <w:rStyle w:val="Hyperlink"/>
                <w:noProof/>
              </w:rPr>
              <w:t>2.</w:t>
            </w:r>
            <w:r w:rsidRPr="007A41E1" w:rsidR="004D23A5">
              <w:rPr>
                <w:rStyle w:val="Hyperlink"/>
                <w:noProof/>
                <w:shd w:val="clear" w:color="auto" w:fill="FFFFFF"/>
              </w:rPr>
              <w:t xml:space="preserve"> Data Processing Steps</w:t>
            </w:r>
            <w:r w:rsidR="004D23A5">
              <w:rPr>
                <w:noProof/>
                <w:webHidden/>
              </w:rPr>
              <w:tab/>
            </w:r>
            <w:r w:rsidR="004D23A5">
              <w:rPr>
                <w:noProof/>
                <w:webHidden/>
              </w:rPr>
              <w:fldChar w:fldCharType="begin"/>
            </w:r>
            <w:r w:rsidR="004D23A5">
              <w:rPr>
                <w:noProof/>
                <w:webHidden/>
              </w:rPr>
              <w:instrText xml:space="preserve"> PAGEREF _Toc82776196 \h </w:instrText>
            </w:r>
            <w:r w:rsidR="004D23A5">
              <w:rPr>
                <w:noProof/>
                <w:webHidden/>
              </w:rPr>
            </w:r>
            <w:r w:rsidR="004D23A5">
              <w:rPr>
                <w:noProof/>
                <w:webHidden/>
              </w:rPr>
              <w:fldChar w:fldCharType="separate"/>
            </w:r>
            <w:r w:rsidR="004D23A5">
              <w:rPr>
                <w:noProof/>
                <w:webHidden/>
              </w:rPr>
              <w:t>2</w:t>
            </w:r>
            <w:r w:rsidR="004D23A5">
              <w:rPr>
                <w:noProof/>
                <w:webHidden/>
              </w:rPr>
              <w:fldChar w:fldCharType="end"/>
            </w:r>
          </w:hyperlink>
        </w:p>
        <w:p w:rsidR="004D23A5" w:rsidRDefault="00D03DB2" w14:paraId="4CFBDF71" w14:textId="41AA8C6F">
          <w:pPr>
            <w:pStyle w:val="TOC1"/>
            <w:tabs>
              <w:tab w:val="right" w:leader="dot" w:pos="9350"/>
            </w:tabs>
            <w:rPr>
              <w:rFonts w:asciiTheme="minorHAnsi" w:hAnsiTheme="minorHAnsi"/>
              <w:noProof/>
            </w:rPr>
          </w:pPr>
          <w:hyperlink w:history="1" w:anchor="_Toc82776197">
            <w:r w:rsidRPr="007A41E1" w:rsidR="004D23A5">
              <w:rPr>
                <w:rStyle w:val="Hyperlink"/>
                <w:noProof/>
              </w:rPr>
              <w:t>3.</w:t>
            </w:r>
            <w:r w:rsidRPr="007A41E1" w:rsidR="004D23A5">
              <w:rPr>
                <w:rStyle w:val="Hyperlink"/>
                <w:noProof/>
                <w:shd w:val="clear" w:color="auto" w:fill="FFFFFF"/>
              </w:rPr>
              <w:t xml:space="preserve"> File Naming</w:t>
            </w:r>
            <w:r w:rsidR="004D23A5">
              <w:rPr>
                <w:noProof/>
                <w:webHidden/>
              </w:rPr>
              <w:tab/>
            </w:r>
            <w:r w:rsidR="004D23A5">
              <w:rPr>
                <w:noProof/>
                <w:webHidden/>
              </w:rPr>
              <w:fldChar w:fldCharType="begin"/>
            </w:r>
            <w:r w:rsidR="004D23A5">
              <w:rPr>
                <w:noProof/>
                <w:webHidden/>
              </w:rPr>
              <w:instrText xml:space="preserve"> PAGEREF _Toc82776197 \h </w:instrText>
            </w:r>
            <w:r w:rsidR="004D23A5">
              <w:rPr>
                <w:noProof/>
                <w:webHidden/>
              </w:rPr>
            </w:r>
            <w:r w:rsidR="004D23A5">
              <w:rPr>
                <w:noProof/>
                <w:webHidden/>
              </w:rPr>
              <w:fldChar w:fldCharType="separate"/>
            </w:r>
            <w:r w:rsidR="004D23A5">
              <w:rPr>
                <w:noProof/>
                <w:webHidden/>
              </w:rPr>
              <w:t>2</w:t>
            </w:r>
            <w:r w:rsidR="004D23A5">
              <w:rPr>
                <w:noProof/>
                <w:webHidden/>
              </w:rPr>
              <w:fldChar w:fldCharType="end"/>
            </w:r>
          </w:hyperlink>
        </w:p>
        <w:p w:rsidR="004D23A5" w:rsidRDefault="00D03DB2" w14:paraId="75B7D5ED" w14:textId="10277CC2">
          <w:pPr>
            <w:pStyle w:val="TOC3"/>
            <w:tabs>
              <w:tab w:val="right" w:leader="dot" w:pos="9350"/>
            </w:tabs>
            <w:rPr>
              <w:rFonts w:asciiTheme="minorHAnsi" w:hAnsiTheme="minorHAnsi"/>
              <w:noProof/>
            </w:rPr>
          </w:pPr>
          <w:hyperlink w:history="1" w:anchor="_Toc82776198">
            <w:r w:rsidRPr="007A41E1" w:rsidR="004D23A5">
              <w:rPr>
                <w:rStyle w:val="Hyperlink"/>
                <w:noProof/>
                <w:shd w:val="clear" w:color="auto" w:fill="FFFFFF"/>
              </w:rPr>
              <w:t>Raw Data File Processing</w:t>
            </w:r>
            <w:r w:rsidR="004D23A5">
              <w:rPr>
                <w:noProof/>
                <w:webHidden/>
              </w:rPr>
              <w:tab/>
            </w:r>
            <w:r w:rsidR="004D23A5">
              <w:rPr>
                <w:noProof/>
                <w:webHidden/>
              </w:rPr>
              <w:fldChar w:fldCharType="begin"/>
            </w:r>
            <w:r w:rsidR="004D23A5">
              <w:rPr>
                <w:noProof/>
                <w:webHidden/>
              </w:rPr>
              <w:instrText xml:space="preserve"> PAGEREF _Toc82776198 \h </w:instrText>
            </w:r>
            <w:r w:rsidR="004D23A5">
              <w:rPr>
                <w:noProof/>
                <w:webHidden/>
              </w:rPr>
            </w:r>
            <w:r w:rsidR="004D23A5">
              <w:rPr>
                <w:noProof/>
                <w:webHidden/>
              </w:rPr>
              <w:fldChar w:fldCharType="separate"/>
            </w:r>
            <w:r w:rsidR="004D23A5">
              <w:rPr>
                <w:noProof/>
                <w:webHidden/>
              </w:rPr>
              <w:t>2</w:t>
            </w:r>
            <w:r w:rsidR="004D23A5">
              <w:rPr>
                <w:noProof/>
                <w:webHidden/>
              </w:rPr>
              <w:fldChar w:fldCharType="end"/>
            </w:r>
          </w:hyperlink>
        </w:p>
        <w:p w:rsidR="004D23A5" w:rsidRDefault="00D03DB2" w14:paraId="2896EA2C" w14:textId="3629892B">
          <w:pPr>
            <w:pStyle w:val="TOC3"/>
            <w:tabs>
              <w:tab w:val="right" w:leader="dot" w:pos="9350"/>
            </w:tabs>
            <w:rPr>
              <w:rFonts w:asciiTheme="minorHAnsi" w:hAnsiTheme="minorHAnsi"/>
              <w:noProof/>
            </w:rPr>
          </w:pPr>
          <w:hyperlink w:history="1" w:anchor="_Toc82776199">
            <w:r w:rsidRPr="007A41E1" w:rsidR="004D23A5">
              <w:rPr>
                <w:rStyle w:val="Hyperlink"/>
                <w:noProof/>
              </w:rPr>
              <w:t>Cleaned Data</w:t>
            </w:r>
            <w:r w:rsidR="004D23A5">
              <w:rPr>
                <w:noProof/>
                <w:webHidden/>
              </w:rPr>
              <w:tab/>
            </w:r>
            <w:r w:rsidR="004D23A5">
              <w:rPr>
                <w:noProof/>
                <w:webHidden/>
              </w:rPr>
              <w:fldChar w:fldCharType="begin"/>
            </w:r>
            <w:r w:rsidR="004D23A5">
              <w:rPr>
                <w:noProof/>
                <w:webHidden/>
              </w:rPr>
              <w:instrText xml:space="preserve"> PAGEREF _Toc82776199 \h </w:instrText>
            </w:r>
            <w:r w:rsidR="004D23A5">
              <w:rPr>
                <w:noProof/>
                <w:webHidden/>
              </w:rPr>
            </w:r>
            <w:r w:rsidR="004D23A5">
              <w:rPr>
                <w:noProof/>
                <w:webHidden/>
              </w:rPr>
              <w:fldChar w:fldCharType="separate"/>
            </w:r>
            <w:r w:rsidR="004D23A5">
              <w:rPr>
                <w:noProof/>
                <w:webHidden/>
              </w:rPr>
              <w:t>3</w:t>
            </w:r>
            <w:r w:rsidR="004D23A5">
              <w:rPr>
                <w:noProof/>
                <w:webHidden/>
              </w:rPr>
              <w:fldChar w:fldCharType="end"/>
            </w:r>
          </w:hyperlink>
        </w:p>
        <w:p w:rsidR="004D23A5" w:rsidRDefault="00D03DB2" w14:paraId="40A2643D" w14:textId="28DE71D3">
          <w:pPr>
            <w:pStyle w:val="TOC1"/>
            <w:tabs>
              <w:tab w:val="right" w:leader="dot" w:pos="9350"/>
            </w:tabs>
            <w:rPr>
              <w:rFonts w:asciiTheme="minorHAnsi" w:hAnsiTheme="minorHAnsi"/>
              <w:noProof/>
            </w:rPr>
          </w:pPr>
          <w:hyperlink w:history="1" w:anchor="_Toc82776200">
            <w:r w:rsidRPr="007A41E1" w:rsidR="004D23A5">
              <w:rPr>
                <w:rStyle w:val="Hyperlink"/>
                <w:noProof/>
              </w:rPr>
              <w:t>4.</w:t>
            </w:r>
            <w:r w:rsidRPr="007A41E1" w:rsidR="004D23A5">
              <w:rPr>
                <w:rStyle w:val="Hyperlink"/>
                <w:noProof/>
                <w:shd w:val="clear" w:color="auto" w:fill="FFFFFF"/>
              </w:rPr>
              <w:t xml:space="preserve"> Workbook Tab and Field Descriptions</w:t>
            </w:r>
            <w:r w:rsidR="004D23A5">
              <w:rPr>
                <w:noProof/>
                <w:webHidden/>
              </w:rPr>
              <w:tab/>
            </w:r>
            <w:r w:rsidR="004D23A5">
              <w:rPr>
                <w:noProof/>
                <w:webHidden/>
              </w:rPr>
              <w:fldChar w:fldCharType="begin"/>
            </w:r>
            <w:r w:rsidR="004D23A5">
              <w:rPr>
                <w:noProof/>
                <w:webHidden/>
              </w:rPr>
              <w:instrText xml:space="preserve"> PAGEREF _Toc82776200 \h </w:instrText>
            </w:r>
            <w:r w:rsidR="004D23A5">
              <w:rPr>
                <w:noProof/>
                <w:webHidden/>
              </w:rPr>
            </w:r>
            <w:r w:rsidR="004D23A5">
              <w:rPr>
                <w:noProof/>
                <w:webHidden/>
              </w:rPr>
              <w:fldChar w:fldCharType="separate"/>
            </w:r>
            <w:r w:rsidR="004D23A5">
              <w:rPr>
                <w:noProof/>
                <w:webHidden/>
              </w:rPr>
              <w:t>4</w:t>
            </w:r>
            <w:r w:rsidR="004D23A5">
              <w:rPr>
                <w:noProof/>
                <w:webHidden/>
              </w:rPr>
              <w:fldChar w:fldCharType="end"/>
            </w:r>
          </w:hyperlink>
        </w:p>
        <w:p w:rsidR="004D23A5" w:rsidRDefault="00D03DB2" w14:paraId="30EC523A" w14:textId="7DA207BE">
          <w:pPr>
            <w:pStyle w:val="TOC1"/>
            <w:tabs>
              <w:tab w:val="right" w:leader="dot" w:pos="9350"/>
            </w:tabs>
            <w:rPr>
              <w:rFonts w:asciiTheme="minorHAnsi" w:hAnsiTheme="minorHAnsi"/>
              <w:noProof/>
            </w:rPr>
          </w:pPr>
          <w:hyperlink w:history="1" w:anchor="_Toc82776201">
            <w:r w:rsidRPr="007A41E1" w:rsidR="004D23A5">
              <w:rPr>
                <w:rStyle w:val="Hyperlink"/>
                <w:noProof/>
              </w:rPr>
              <w:t>5. Data Dictionary</w:t>
            </w:r>
            <w:r w:rsidR="004D23A5">
              <w:rPr>
                <w:noProof/>
                <w:webHidden/>
              </w:rPr>
              <w:tab/>
            </w:r>
            <w:r w:rsidR="004D23A5">
              <w:rPr>
                <w:noProof/>
                <w:webHidden/>
              </w:rPr>
              <w:fldChar w:fldCharType="begin"/>
            </w:r>
            <w:r w:rsidR="004D23A5">
              <w:rPr>
                <w:noProof/>
                <w:webHidden/>
              </w:rPr>
              <w:instrText xml:space="preserve"> PAGEREF _Toc82776201 \h </w:instrText>
            </w:r>
            <w:r w:rsidR="004D23A5">
              <w:rPr>
                <w:noProof/>
                <w:webHidden/>
              </w:rPr>
            </w:r>
            <w:r w:rsidR="004D23A5">
              <w:rPr>
                <w:noProof/>
                <w:webHidden/>
              </w:rPr>
              <w:fldChar w:fldCharType="separate"/>
            </w:r>
            <w:r w:rsidR="004D23A5">
              <w:rPr>
                <w:noProof/>
                <w:webHidden/>
              </w:rPr>
              <w:t>5</w:t>
            </w:r>
            <w:r w:rsidR="004D23A5">
              <w:rPr>
                <w:noProof/>
                <w:webHidden/>
              </w:rPr>
              <w:fldChar w:fldCharType="end"/>
            </w:r>
          </w:hyperlink>
        </w:p>
        <w:p w:rsidR="004D23A5" w:rsidRDefault="00D03DB2" w14:paraId="751B3B48" w14:textId="10F53478">
          <w:pPr>
            <w:pStyle w:val="TOC1"/>
            <w:tabs>
              <w:tab w:val="right" w:leader="dot" w:pos="9350"/>
            </w:tabs>
            <w:rPr>
              <w:rFonts w:asciiTheme="minorHAnsi" w:hAnsiTheme="minorHAnsi"/>
              <w:noProof/>
            </w:rPr>
          </w:pPr>
          <w:hyperlink w:history="1" w:anchor="_Toc82776202">
            <w:r w:rsidRPr="007A41E1" w:rsidR="004D23A5">
              <w:rPr>
                <w:rStyle w:val="Hyperlink"/>
                <w:noProof/>
              </w:rPr>
              <w:t>6. Screenshots of Data Entry Screens</w:t>
            </w:r>
            <w:r w:rsidR="004D23A5">
              <w:rPr>
                <w:noProof/>
                <w:webHidden/>
              </w:rPr>
              <w:tab/>
            </w:r>
            <w:r w:rsidR="004D23A5">
              <w:rPr>
                <w:noProof/>
                <w:webHidden/>
              </w:rPr>
              <w:fldChar w:fldCharType="begin"/>
            </w:r>
            <w:r w:rsidR="004D23A5">
              <w:rPr>
                <w:noProof/>
                <w:webHidden/>
              </w:rPr>
              <w:instrText xml:space="preserve"> PAGEREF _Toc82776202 \h </w:instrText>
            </w:r>
            <w:r w:rsidR="004D23A5">
              <w:rPr>
                <w:noProof/>
                <w:webHidden/>
              </w:rPr>
            </w:r>
            <w:r w:rsidR="004D23A5">
              <w:rPr>
                <w:noProof/>
                <w:webHidden/>
              </w:rPr>
              <w:fldChar w:fldCharType="separate"/>
            </w:r>
            <w:r w:rsidR="004D23A5">
              <w:rPr>
                <w:noProof/>
                <w:webHidden/>
              </w:rPr>
              <w:t>7</w:t>
            </w:r>
            <w:r w:rsidR="004D23A5">
              <w:rPr>
                <w:noProof/>
                <w:webHidden/>
              </w:rPr>
              <w:fldChar w:fldCharType="end"/>
            </w:r>
          </w:hyperlink>
        </w:p>
        <w:p w:rsidR="004D23A5" w:rsidRDefault="00D03DB2" w14:paraId="30BE2C8C" w14:textId="1D6E3DAC">
          <w:pPr>
            <w:pStyle w:val="TOC1"/>
            <w:tabs>
              <w:tab w:val="right" w:leader="dot" w:pos="9350"/>
            </w:tabs>
            <w:rPr>
              <w:rFonts w:asciiTheme="minorHAnsi" w:hAnsiTheme="minorHAnsi"/>
              <w:noProof/>
            </w:rPr>
          </w:pPr>
          <w:hyperlink w:history="1" w:anchor="_Toc82776203">
            <w:r w:rsidRPr="007A41E1" w:rsidR="004D23A5">
              <w:rPr>
                <w:rStyle w:val="Hyperlink"/>
                <w:noProof/>
              </w:rPr>
              <w:t>7. Data maintenance and Post-retrieval Procedures</w:t>
            </w:r>
            <w:r w:rsidR="004D23A5">
              <w:rPr>
                <w:noProof/>
                <w:webHidden/>
              </w:rPr>
              <w:tab/>
            </w:r>
            <w:r w:rsidR="004D23A5">
              <w:rPr>
                <w:noProof/>
                <w:webHidden/>
              </w:rPr>
              <w:fldChar w:fldCharType="begin"/>
            </w:r>
            <w:r w:rsidR="004D23A5">
              <w:rPr>
                <w:noProof/>
                <w:webHidden/>
              </w:rPr>
              <w:instrText xml:space="preserve"> PAGEREF _Toc82776203 \h </w:instrText>
            </w:r>
            <w:r w:rsidR="004D23A5">
              <w:rPr>
                <w:noProof/>
                <w:webHidden/>
              </w:rPr>
            </w:r>
            <w:r w:rsidR="004D23A5">
              <w:rPr>
                <w:noProof/>
                <w:webHidden/>
              </w:rPr>
              <w:fldChar w:fldCharType="separate"/>
            </w:r>
            <w:r w:rsidR="004D23A5">
              <w:rPr>
                <w:noProof/>
                <w:webHidden/>
              </w:rPr>
              <w:t>8</w:t>
            </w:r>
            <w:r w:rsidR="004D23A5">
              <w:rPr>
                <w:noProof/>
                <w:webHidden/>
              </w:rPr>
              <w:fldChar w:fldCharType="end"/>
            </w:r>
          </w:hyperlink>
        </w:p>
        <w:p w:rsidR="00E639F4" w:rsidRDefault="00E639F4" w14:paraId="4742814F" w14:textId="78DC3B00">
          <w:r>
            <w:rPr>
              <w:b/>
              <w:bCs/>
              <w:noProof/>
            </w:rPr>
            <w:fldChar w:fldCharType="end"/>
          </w:r>
        </w:p>
      </w:sdtContent>
    </w:sdt>
    <w:p w:rsidR="00733A19" w:rsidP="00F954DA" w:rsidRDefault="00733A19" w14:paraId="1198F58F" w14:textId="3674F39D">
      <w:pPr>
        <w:rPr>
          <w:rFonts w:ascii="Cambria" w:hAnsi="Cambria" w:eastAsiaTheme="majorEastAsia" w:cstheme="majorBidi"/>
          <w:b/>
          <w:color w:val="2F5286"/>
          <w:sz w:val="28"/>
          <w:szCs w:val="28"/>
        </w:rPr>
      </w:pPr>
      <w:r>
        <w:br w:type="page"/>
      </w:r>
    </w:p>
    <w:p w:rsidR="00EC47B1" w:rsidP="003603C1" w:rsidRDefault="00E639F4" w14:paraId="0FED794C" w14:textId="18E0F870">
      <w:pPr>
        <w:pStyle w:val="H1-HelpDoc"/>
      </w:pPr>
      <w:bookmarkStart w:name="_Toc82776195" w:id="0"/>
      <w:r>
        <w:lastRenderedPageBreak/>
        <w:t>Introduction</w:t>
      </w:r>
      <w:bookmarkEnd w:id="0"/>
    </w:p>
    <w:p w:rsidR="00381BC1" w:rsidP="003603C1" w:rsidRDefault="00381BC1" w14:paraId="680CBBF4" w14:textId="77777777">
      <w:pPr>
        <w:pStyle w:val="NormalText-HelpDoc"/>
        <w:rPr>
          <w:shd w:val="clear" w:color="auto" w:fill="FFFFFF"/>
        </w:rPr>
      </w:pPr>
      <w:r w:rsidRPr="00381BC1">
        <w:rPr>
          <w:shd w:val="clear" w:color="auto" w:fill="FFFFFF"/>
        </w:rPr>
        <w:t>This document provides instructions for the use of the Excel workbook</w:t>
      </w:r>
      <w:r>
        <w:rPr>
          <w:shd w:val="clear" w:color="auto" w:fill="FFFFFF"/>
        </w:rPr>
        <w:t xml:space="preserve"> </w:t>
      </w:r>
      <w:r w:rsidRPr="000905AD" w:rsidR="000905AD">
        <w:rPr>
          <w:shd w:val="clear" w:color="auto" w:fill="FFFFFF"/>
        </w:rPr>
        <w:t xml:space="preserve">to manage and summarize data generated by temperature loggers, and conduct screening and clean-up of suspect values (EPA 2014, see below). </w:t>
      </w:r>
    </w:p>
    <w:p w:rsidR="00381BC1" w:rsidP="003603C1" w:rsidRDefault="000905AD" w14:paraId="2F8D6BCE" w14:textId="77777777">
      <w:pPr>
        <w:pStyle w:val="NormalText-HelpDoc"/>
        <w:rPr>
          <w:shd w:val="clear" w:color="auto" w:fill="FFFFFF"/>
        </w:rPr>
      </w:pPr>
      <w:r w:rsidRPr="000905AD">
        <w:rPr>
          <w:shd w:val="clear" w:color="auto" w:fill="FFFFFF"/>
        </w:rPr>
        <w:t xml:space="preserve">The workbooks are based on annual templates (one for a 365-day year, another for a 366-day year) that consist of </w:t>
      </w:r>
      <w:r w:rsidRPr="00381BC1">
        <w:rPr>
          <w:highlight w:val="yellow"/>
          <w:shd w:val="clear" w:color="auto" w:fill="FFFFFF"/>
        </w:rPr>
        <w:t>16 worksheets</w:t>
      </w:r>
      <w:r w:rsidRPr="000905AD">
        <w:rPr>
          <w:shd w:val="clear" w:color="auto" w:fill="FFFFFF"/>
        </w:rPr>
        <w:t xml:space="preserve">. </w:t>
      </w:r>
    </w:p>
    <w:p w:rsidR="00381BC1" w:rsidP="00381BC1" w:rsidRDefault="000905AD" w14:paraId="06F3E0F8" w14:textId="77777777">
      <w:pPr>
        <w:pStyle w:val="NormalText-HelpDoc"/>
        <w:numPr>
          <w:ilvl w:val="0"/>
          <w:numId w:val="31"/>
        </w:numPr>
        <w:spacing w:after="0"/>
        <w:rPr>
          <w:shd w:val="clear" w:color="auto" w:fill="FFFFFF"/>
        </w:rPr>
      </w:pPr>
      <w:r w:rsidRPr="000905AD">
        <w:rPr>
          <w:shd w:val="clear" w:color="auto" w:fill="FFFFFF"/>
        </w:rPr>
        <w:t>The first worksheet contains instructions (see README worksheet below),</w:t>
      </w:r>
    </w:p>
    <w:p w:rsidR="00381BC1" w:rsidP="00381BC1" w:rsidRDefault="000905AD" w14:paraId="73F4B5B3" w14:textId="2ACB4C87">
      <w:pPr>
        <w:pStyle w:val="NormalText-HelpDoc"/>
        <w:numPr>
          <w:ilvl w:val="0"/>
          <w:numId w:val="31"/>
        </w:numPr>
        <w:spacing w:after="0"/>
        <w:rPr>
          <w:shd w:val="clear" w:color="auto" w:fill="FFFFFF"/>
        </w:rPr>
      </w:pPr>
      <w:r w:rsidRPr="000905AD">
        <w:rPr>
          <w:shd w:val="clear" w:color="auto" w:fill="FFFFFF"/>
        </w:rPr>
        <w:t xml:space="preserve">two are for data entry (i.e., data from logger files in text format–INPUT, information on a logger and data screening–INPUT COMMENTS), </w:t>
      </w:r>
      <w:r w:rsidR="00381BC1">
        <w:rPr>
          <w:shd w:val="clear" w:color="auto" w:fill="FFFFFF"/>
        </w:rPr>
        <w:t>and</w:t>
      </w:r>
    </w:p>
    <w:p w:rsidR="00381BC1" w:rsidP="00381BC1" w:rsidRDefault="000905AD" w14:paraId="1D8EFC0E" w14:textId="2051A37B">
      <w:pPr>
        <w:pStyle w:val="NormalText-HelpDoc"/>
        <w:numPr>
          <w:ilvl w:val="0"/>
          <w:numId w:val="31"/>
        </w:numPr>
        <w:spacing w:after="0"/>
        <w:rPr>
          <w:shd w:val="clear" w:color="auto" w:fill="FFFFFF"/>
        </w:rPr>
      </w:pPr>
      <w:r w:rsidRPr="000905AD">
        <w:rPr>
          <w:shd w:val="clear" w:color="auto" w:fill="FFFFFF"/>
        </w:rPr>
        <w:t>the remainder summarize tempe</w:t>
      </w:r>
      <w:r w:rsidR="00381BC1">
        <w:rPr>
          <w:shd w:val="clear" w:color="auto" w:fill="FFFFFF"/>
        </w:rPr>
        <w:t>rature data on a monthly basis</w:t>
      </w:r>
    </w:p>
    <w:p w:rsidR="00381BC1" w:rsidP="00381BC1" w:rsidRDefault="00381BC1" w14:paraId="52475829" w14:textId="4742BB2F">
      <w:pPr>
        <w:pStyle w:val="NormalText-HelpDoc"/>
        <w:spacing w:after="0"/>
        <w:rPr>
          <w:shd w:val="clear" w:color="auto" w:fill="FFFFFF"/>
        </w:rPr>
      </w:pPr>
    </w:p>
    <w:p w:rsidR="00381BC1" w:rsidP="00381BC1" w:rsidRDefault="001B136A" w14:paraId="6613DF3A" w14:textId="1CD84E19">
      <w:pPr>
        <w:pStyle w:val="H1-HelpDoc"/>
        <w:rPr>
          <w:shd w:val="clear" w:color="auto" w:fill="FFFFFF"/>
        </w:rPr>
      </w:pPr>
      <w:bookmarkStart w:name="_Toc82776196" w:id="1"/>
      <w:r>
        <w:rPr>
          <w:shd w:val="clear" w:color="auto" w:fill="FFFFFF"/>
        </w:rPr>
        <w:t xml:space="preserve">Data </w:t>
      </w:r>
      <w:r w:rsidR="00381BC1">
        <w:rPr>
          <w:shd w:val="clear" w:color="auto" w:fill="FFFFFF"/>
        </w:rPr>
        <w:t>Processing Steps</w:t>
      </w:r>
      <w:bookmarkEnd w:id="1"/>
    </w:p>
    <w:p w:rsidR="00381BC1" w:rsidP="00381BC1" w:rsidRDefault="00381BC1" w14:paraId="577C6474" w14:textId="77777777">
      <w:pPr>
        <w:pStyle w:val="NormalText-HelpDoc"/>
        <w:spacing w:after="0"/>
        <w:rPr>
          <w:shd w:val="clear" w:color="auto" w:fill="FFFFFF"/>
        </w:rPr>
      </w:pPr>
    </w:p>
    <w:p w:rsidR="00381BC1" w:rsidP="00381BC1" w:rsidRDefault="000905AD" w14:paraId="14E71C6D" w14:textId="77777777">
      <w:pPr>
        <w:pStyle w:val="NormalText-HelpDoc"/>
        <w:numPr>
          <w:ilvl w:val="0"/>
          <w:numId w:val="32"/>
        </w:numPr>
        <w:rPr>
          <w:shd w:val="clear" w:color="auto" w:fill="FFFFFF"/>
        </w:rPr>
      </w:pPr>
      <w:r w:rsidRPr="000905AD">
        <w:rPr>
          <w:shd w:val="clear" w:color="auto" w:fill="FFFFFF"/>
        </w:rPr>
        <w:t xml:space="preserve">The Date Time and Temperature fields from a logger file(s) are pasted into the appropriate fields of the INPUT worksheet on the record corresponding to date and time of the initial logger reading. </w:t>
      </w:r>
    </w:p>
    <w:p w:rsidR="00381BC1" w:rsidP="00381BC1" w:rsidRDefault="000905AD" w14:paraId="33D04C05" w14:textId="77777777">
      <w:pPr>
        <w:pStyle w:val="NormalText-HelpDoc"/>
        <w:numPr>
          <w:ilvl w:val="0"/>
          <w:numId w:val="32"/>
        </w:numPr>
        <w:rPr>
          <w:shd w:val="clear" w:color="auto" w:fill="FFFFFF"/>
        </w:rPr>
      </w:pPr>
      <w:r w:rsidRPr="000905AD">
        <w:rPr>
          <w:shd w:val="clear" w:color="auto" w:fill="FFFFFF"/>
        </w:rPr>
        <w:t xml:space="preserve">The Date Time and Temperature fields are then visually scanned to ensure that they correspond to the Date and Time fields of the template. </w:t>
      </w:r>
    </w:p>
    <w:p w:rsidR="00381BC1" w:rsidP="00381BC1" w:rsidRDefault="000905AD" w14:paraId="1D2C99F3" w14:textId="1778BDC0">
      <w:pPr>
        <w:pStyle w:val="NormalText-HelpDoc"/>
        <w:numPr>
          <w:ilvl w:val="0"/>
          <w:numId w:val="32"/>
        </w:numPr>
        <w:rPr>
          <w:shd w:val="clear" w:color="auto" w:fill="FFFFFF"/>
        </w:rPr>
      </w:pPr>
      <w:r w:rsidRPr="000905AD">
        <w:rPr>
          <w:shd w:val="clear" w:color="auto" w:fill="FFFFFF"/>
        </w:rPr>
        <w:t>The year that the logger was deployed, logger serial number, and daily values from the last six days of the previous year (to calculate 7-day</w:t>
      </w:r>
      <w:r w:rsidR="00381BC1">
        <w:rPr>
          <w:shd w:val="clear" w:color="auto" w:fill="FFFFFF"/>
        </w:rPr>
        <w:t xml:space="preserve"> moving averages) are entered.</w:t>
      </w:r>
    </w:p>
    <w:p w:rsidR="00381BC1" w:rsidP="003603C1" w:rsidRDefault="00381BC1" w14:paraId="2E8A9DE7" w14:textId="77777777">
      <w:pPr>
        <w:pStyle w:val="NormalText-HelpDoc"/>
        <w:numPr>
          <w:ilvl w:val="0"/>
          <w:numId w:val="32"/>
        </w:numPr>
        <w:rPr>
          <w:shd w:val="clear" w:color="auto" w:fill="FFFFFF"/>
        </w:rPr>
      </w:pPr>
      <w:r>
        <w:rPr>
          <w:shd w:val="clear" w:color="auto" w:fill="FFFFFF"/>
        </w:rPr>
        <w:t>T</w:t>
      </w:r>
      <w:r w:rsidRPr="000905AD" w:rsidR="000905AD">
        <w:rPr>
          <w:shd w:val="clear" w:color="auto" w:fill="FFFFFF"/>
        </w:rPr>
        <w:t xml:space="preserve">he range, maximum, and minimum daily values for the annual summary and monthly summary worksheets can be inspected to identify spurious values and periods that temperature loggers deployed in water may have been dewatered (e.g., daily range &gt; 10°C or water temperatures similar to those of the air in summer). </w:t>
      </w:r>
    </w:p>
    <w:p w:rsidRPr="00381BC1" w:rsidR="00381BC1" w:rsidP="003603C1" w:rsidRDefault="000905AD" w14:paraId="4525D3BE" w14:textId="2AC6FAA7">
      <w:pPr>
        <w:pStyle w:val="NormalText-HelpDoc"/>
        <w:numPr>
          <w:ilvl w:val="0"/>
          <w:numId w:val="32"/>
        </w:numPr>
        <w:rPr>
          <w:shd w:val="clear" w:color="auto" w:fill="FFFFFF"/>
        </w:rPr>
      </w:pPr>
      <w:r w:rsidRPr="00381BC1">
        <w:rPr>
          <w:shd w:val="clear" w:color="auto" w:fill="FFFFFF"/>
        </w:rPr>
        <w:t xml:space="preserve">The INPUT COMMENTS worksheet is used provide information on logger deployment and data clean-up conducted. </w:t>
      </w:r>
    </w:p>
    <w:p w:rsidR="003603C1" w:rsidP="003603C1" w:rsidRDefault="000905AD" w14:paraId="21BE238B" w14:textId="6563F302">
      <w:pPr>
        <w:pStyle w:val="NormalText-HelpDoc"/>
        <w:rPr>
          <w:shd w:val="clear" w:color="auto" w:fill="FFFFFF"/>
        </w:rPr>
      </w:pPr>
      <w:r w:rsidRPr="000905AD">
        <w:rPr>
          <w:shd w:val="clear" w:color="auto" w:fill="FFFFFF"/>
        </w:rPr>
        <w:t xml:space="preserve">As a rule, all temperature records were deleted from the INPUT worksheet for entire days for which daily range exceeded 10°C in water, partial days (e.g., day of deployment/download), and days with a spurious value. Additional data screening and clean-up (e.g., </w:t>
      </w:r>
      <w:r>
        <w:rPr>
          <w:shd w:val="clear" w:color="auto" w:fill="FFFFFF"/>
        </w:rPr>
        <w:t>EPA 2014) can be documented in o</w:t>
      </w:r>
      <w:r w:rsidRPr="000905AD">
        <w:rPr>
          <w:shd w:val="clear" w:color="auto" w:fill="FFFFFF"/>
        </w:rPr>
        <w:t>ther comments.</w:t>
      </w:r>
    </w:p>
    <w:p w:rsidR="00EB7CEA" w:rsidP="00EB7CEA" w:rsidRDefault="00EB7CEA" w14:paraId="35E203B9" w14:textId="0521D78D">
      <w:pPr>
        <w:pStyle w:val="NormalText-HelpDoc"/>
      </w:pPr>
      <w:r w:rsidRPr="000905AD">
        <w:t xml:space="preserve">The full deployment of a temperature logger is expected to be up to five years, with an annual template file for each year. </w:t>
      </w:r>
    </w:p>
    <w:p w:rsidR="001F56D3" w:rsidP="00EB7CEA" w:rsidRDefault="001F56D3" w14:paraId="7E56F2FE" w14:textId="56F5CC37">
      <w:pPr>
        <w:pStyle w:val="NormalText-HelpDoc"/>
      </w:pPr>
      <w:r>
        <w:t>Template Files:</w:t>
      </w:r>
    </w:p>
    <w:tbl>
      <w:tblPr>
        <w:tblW w:w="8640" w:type="dxa"/>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2302"/>
        <w:gridCol w:w="6338"/>
      </w:tblGrid>
      <w:tr w:rsidRPr="001F56D3" w:rsidR="001F56D3" w:rsidTr="001F56D3" w14:paraId="7E11552E" w14:textId="77777777">
        <w:trPr>
          <w:tblCellSpacing w:w="0" w:type="dxa"/>
        </w:trPr>
        <w:tc>
          <w:tcPr>
            <w:tcW w:w="0" w:type="auto"/>
            <w:shd w:val="clear" w:color="auto" w:fill="auto"/>
            <w:hideMark/>
          </w:tcPr>
          <w:p w:rsidRPr="001F56D3" w:rsidR="001F56D3" w:rsidP="001F56D3" w:rsidRDefault="00D03DB2" w14:paraId="7DF8667A" w14:textId="77777777">
            <w:pPr>
              <w:pStyle w:val="NormalText-HelpDoc"/>
              <w:rPr>
                <w:rFonts w:ascii="Arial" w:hAnsi="Arial" w:cs="Arial"/>
                <w:sz w:val="18"/>
                <w:szCs w:val="18"/>
                <w:shd w:val="clear" w:color="auto" w:fill="FFFFFF"/>
              </w:rPr>
            </w:pPr>
            <w:hyperlink w:tgtFrame="_blank" w:history="1" r:id="rId12">
              <w:r w:rsidRPr="001F56D3" w:rsidR="001F56D3">
                <w:rPr>
                  <w:rStyle w:val="Hyperlink"/>
                  <w:rFonts w:ascii="Arial" w:hAnsi="Arial" w:cs="Arial"/>
                  <w:sz w:val="18"/>
                  <w:szCs w:val="18"/>
                  <w:shd w:val="clear" w:color="auto" w:fill="FFFFFF"/>
                </w:rPr>
                <w:t>CURRENT-365-Day Temperature Template.xlsx </w:t>
              </w:r>
              <w:r w:rsidRPr="001F56D3" w:rsidR="001F56D3">
                <w:rPr>
                  <w:rStyle w:val="Hyperlink"/>
                  <w:rFonts w:ascii="Arial" w:hAnsi="Arial" w:cs="Arial"/>
                  <w:sz w:val="18"/>
                  <w:szCs w:val="18"/>
                  <w:shd w:val="clear" w:color="auto" w:fill="FFFFFF"/>
                </w:rPr>
                <w:br/>
              </w:r>
            </w:hyperlink>
          </w:p>
        </w:tc>
        <w:tc>
          <w:tcPr>
            <w:tcW w:w="0" w:type="auto"/>
            <w:shd w:val="clear" w:color="auto" w:fill="auto"/>
            <w:hideMark/>
          </w:tcPr>
          <w:p w:rsidRPr="001F56D3" w:rsidR="001F56D3" w:rsidP="001F56D3" w:rsidRDefault="001F56D3" w14:paraId="3D804CDB" w14:textId="77777777">
            <w:pPr>
              <w:pStyle w:val="NormalText-HelpDoc"/>
              <w:rPr>
                <w:rFonts w:ascii="Arial" w:hAnsi="Arial" w:cs="Arial"/>
                <w:sz w:val="18"/>
                <w:szCs w:val="18"/>
                <w:shd w:val="clear" w:color="auto" w:fill="FFFFFF"/>
              </w:rPr>
            </w:pPr>
            <w:r w:rsidRPr="001F56D3">
              <w:rPr>
                <w:rFonts w:ascii="Arial" w:hAnsi="Arial" w:cs="Arial"/>
                <w:sz w:val="18"/>
                <w:szCs w:val="18"/>
                <w:shd w:val="clear" w:color="auto" w:fill="FFFFFF"/>
              </w:rPr>
              <w:t>Template Temperature Workbook summarizes temperature data from a logger (30 minute interval inputs) during a 365-day year (i.e., not a leap year) and allows data clean-up. </w:t>
            </w:r>
          </w:p>
        </w:tc>
      </w:tr>
      <w:tr w:rsidRPr="001F56D3" w:rsidR="001F56D3" w:rsidTr="001F56D3" w14:paraId="6CFBFC91" w14:textId="77777777">
        <w:trPr>
          <w:tblCellSpacing w:w="0" w:type="dxa"/>
        </w:trPr>
        <w:tc>
          <w:tcPr>
            <w:tcW w:w="0" w:type="auto"/>
            <w:shd w:val="clear" w:color="auto" w:fill="auto"/>
            <w:hideMark/>
          </w:tcPr>
          <w:p w:rsidRPr="001F56D3" w:rsidR="001F56D3" w:rsidP="001F56D3" w:rsidRDefault="00D03DB2" w14:paraId="50142285" w14:textId="77777777">
            <w:pPr>
              <w:pStyle w:val="NormalText-HelpDoc"/>
              <w:rPr>
                <w:rFonts w:ascii="Arial" w:hAnsi="Arial" w:cs="Arial"/>
                <w:sz w:val="18"/>
                <w:szCs w:val="18"/>
                <w:shd w:val="clear" w:color="auto" w:fill="FFFFFF"/>
              </w:rPr>
            </w:pPr>
            <w:hyperlink w:tgtFrame="_blank" w:history="1" r:id="rId13">
              <w:r w:rsidRPr="001F56D3" w:rsidR="001F56D3">
                <w:rPr>
                  <w:rStyle w:val="Hyperlink"/>
                  <w:rFonts w:ascii="Arial" w:hAnsi="Arial" w:cs="Arial"/>
                  <w:sz w:val="18"/>
                  <w:szCs w:val="18"/>
                  <w:shd w:val="clear" w:color="auto" w:fill="FFFFFF"/>
                </w:rPr>
                <w:t xml:space="preserve">CURRENT-366-Day Temperature </w:t>
              </w:r>
              <w:bookmarkStart w:name="_GoBack" w:id="2"/>
              <w:bookmarkEnd w:id="2"/>
              <w:r w:rsidRPr="001F56D3" w:rsidR="001F56D3">
                <w:rPr>
                  <w:rStyle w:val="Hyperlink"/>
                  <w:rFonts w:ascii="Arial" w:hAnsi="Arial" w:cs="Arial"/>
                  <w:sz w:val="18"/>
                  <w:szCs w:val="18"/>
                  <w:shd w:val="clear" w:color="auto" w:fill="FFFFFF"/>
                </w:rPr>
                <w:t>T</w:t>
              </w:r>
              <w:r w:rsidRPr="001F56D3" w:rsidR="001F56D3">
                <w:rPr>
                  <w:rStyle w:val="Hyperlink"/>
                  <w:rFonts w:ascii="Arial" w:hAnsi="Arial" w:cs="Arial"/>
                  <w:sz w:val="18"/>
                  <w:szCs w:val="18"/>
                  <w:shd w:val="clear" w:color="auto" w:fill="FFFFFF"/>
                </w:rPr>
                <w:t>emplate.xlsx </w:t>
              </w:r>
              <w:r w:rsidRPr="001F56D3" w:rsidR="001F56D3">
                <w:rPr>
                  <w:rStyle w:val="Hyperlink"/>
                  <w:rFonts w:ascii="Arial" w:hAnsi="Arial" w:cs="Arial"/>
                  <w:sz w:val="18"/>
                  <w:szCs w:val="18"/>
                  <w:shd w:val="clear" w:color="auto" w:fill="FFFFFF"/>
                </w:rPr>
                <w:br/>
              </w:r>
            </w:hyperlink>
          </w:p>
        </w:tc>
        <w:tc>
          <w:tcPr>
            <w:tcW w:w="0" w:type="auto"/>
            <w:shd w:val="clear" w:color="auto" w:fill="auto"/>
            <w:hideMark/>
          </w:tcPr>
          <w:p w:rsidRPr="001F56D3" w:rsidR="001F56D3" w:rsidP="001F56D3" w:rsidRDefault="001F56D3" w14:paraId="2F7D1784" w14:textId="77777777">
            <w:pPr>
              <w:pStyle w:val="NormalText-HelpDoc"/>
              <w:rPr>
                <w:rFonts w:ascii="Arial" w:hAnsi="Arial" w:cs="Arial"/>
                <w:sz w:val="18"/>
                <w:szCs w:val="18"/>
                <w:shd w:val="clear" w:color="auto" w:fill="FFFFFF"/>
              </w:rPr>
            </w:pPr>
            <w:r w:rsidRPr="001F56D3">
              <w:rPr>
                <w:rFonts w:ascii="Arial" w:hAnsi="Arial" w:cs="Arial"/>
                <w:sz w:val="18"/>
                <w:szCs w:val="18"/>
                <w:shd w:val="clear" w:color="auto" w:fill="FFFFFF"/>
              </w:rPr>
              <w:t>Template Temperature Workbook summarizes temperature data from a logger (30 minute interval inputs) during a 366-day year (i.e., a leap year) and allows data clean-up. </w:t>
            </w:r>
          </w:p>
        </w:tc>
      </w:tr>
      <w:tr w:rsidRPr="001F56D3" w:rsidR="001F56D3" w:rsidTr="001F56D3" w14:paraId="3CAD3EFA" w14:textId="77777777">
        <w:trPr>
          <w:tblCellSpacing w:w="0" w:type="dxa"/>
        </w:trPr>
        <w:tc>
          <w:tcPr>
            <w:tcW w:w="0" w:type="auto"/>
            <w:shd w:val="clear" w:color="auto" w:fill="auto"/>
            <w:hideMark/>
          </w:tcPr>
          <w:p w:rsidRPr="001F56D3" w:rsidR="001F56D3" w:rsidP="001F56D3" w:rsidRDefault="00D03DB2" w14:paraId="5E074136" w14:textId="77777777">
            <w:pPr>
              <w:pStyle w:val="NormalText-HelpDoc"/>
              <w:rPr>
                <w:rFonts w:ascii="Arial" w:hAnsi="Arial" w:cs="Arial"/>
                <w:sz w:val="18"/>
                <w:szCs w:val="18"/>
                <w:shd w:val="clear" w:color="auto" w:fill="FFFFFF"/>
              </w:rPr>
            </w:pPr>
            <w:hyperlink w:tgtFrame="_blank" w:history="1" r:id="rId14">
              <w:r w:rsidRPr="001F56D3" w:rsidR="001F56D3">
                <w:rPr>
                  <w:rStyle w:val="Hyperlink"/>
                  <w:rFonts w:ascii="Arial" w:hAnsi="Arial" w:cs="Arial"/>
                  <w:sz w:val="18"/>
                  <w:szCs w:val="18"/>
                  <w:shd w:val="clear" w:color="auto" w:fill="FFFFFF"/>
                </w:rPr>
                <w:t>CURRENT-1HOUR-365 Day-template.xlsx </w:t>
              </w:r>
              <w:r w:rsidRPr="001F56D3" w:rsidR="001F56D3">
                <w:rPr>
                  <w:rStyle w:val="Hyperlink"/>
                  <w:rFonts w:ascii="Arial" w:hAnsi="Arial" w:cs="Arial"/>
                  <w:sz w:val="18"/>
                  <w:szCs w:val="18"/>
                  <w:shd w:val="clear" w:color="auto" w:fill="FFFFFF"/>
                </w:rPr>
                <w:br/>
              </w:r>
            </w:hyperlink>
          </w:p>
        </w:tc>
        <w:tc>
          <w:tcPr>
            <w:tcW w:w="0" w:type="auto"/>
            <w:shd w:val="clear" w:color="auto" w:fill="auto"/>
            <w:hideMark/>
          </w:tcPr>
          <w:p w:rsidRPr="001F56D3" w:rsidR="001F56D3" w:rsidP="001F56D3" w:rsidRDefault="001F56D3" w14:paraId="575D986C" w14:textId="77777777">
            <w:pPr>
              <w:pStyle w:val="NormalText-HelpDoc"/>
              <w:rPr>
                <w:rFonts w:ascii="Arial" w:hAnsi="Arial" w:cs="Arial"/>
                <w:sz w:val="18"/>
                <w:szCs w:val="18"/>
                <w:shd w:val="clear" w:color="auto" w:fill="FFFFFF"/>
              </w:rPr>
            </w:pPr>
            <w:r w:rsidRPr="001F56D3">
              <w:rPr>
                <w:rFonts w:ascii="Arial" w:hAnsi="Arial" w:cs="Arial"/>
                <w:sz w:val="18"/>
                <w:szCs w:val="18"/>
                <w:shd w:val="clear" w:color="auto" w:fill="FFFFFF"/>
              </w:rPr>
              <w:t>Template Temperature Workbook summarizes temperature data from a logger (60 minute interval inputs) during a 365-day year (i.e., not a leap year) and allows data clean-up. </w:t>
            </w:r>
          </w:p>
        </w:tc>
      </w:tr>
      <w:tr w:rsidRPr="001F56D3" w:rsidR="001F56D3" w:rsidTr="001F56D3" w14:paraId="5A37CEC6" w14:textId="77777777">
        <w:trPr>
          <w:tblCellSpacing w:w="0" w:type="dxa"/>
        </w:trPr>
        <w:tc>
          <w:tcPr>
            <w:tcW w:w="0" w:type="auto"/>
            <w:shd w:val="clear" w:color="auto" w:fill="auto"/>
            <w:hideMark/>
          </w:tcPr>
          <w:p w:rsidRPr="001F56D3" w:rsidR="001F56D3" w:rsidP="001F56D3" w:rsidRDefault="00D03DB2" w14:paraId="193D85E1" w14:textId="77777777">
            <w:pPr>
              <w:pStyle w:val="NormalText-HelpDoc"/>
              <w:rPr>
                <w:rFonts w:ascii="Arial" w:hAnsi="Arial" w:cs="Arial"/>
                <w:sz w:val="18"/>
                <w:szCs w:val="18"/>
                <w:shd w:val="clear" w:color="auto" w:fill="FFFFFF"/>
              </w:rPr>
            </w:pPr>
            <w:hyperlink w:tgtFrame="_blank" w:history="1" r:id="rId15">
              <w:r w:rsidRPr="001F56D3" w:rsidR="001F56D3">
                <w:rPr>
                  <w:rStyle w:val="Hyperlink"/>
                  <w:rFonts w:ascii="Arial" w:hAnsi="Arial" w:cs="Arial"/>
                  <w:sz w:val="18"/>
                  <w:szCs w:val="18"/>
                  <w:shd w:val="clear" w:color="auto" w:fill="FFFFFF"/>
                </w:rPr>
                <w:t>CURRENT-1HOUR-366 Day template.xlsx </w:t>
              </w:r>
              <w:r w:rsidRPr="001F56D3" w:rsidR="001F56D3">
                <w:rPr>
                  <w:rStyle w:val="Hyperlink"/>
                  <w:rFonts w:ascii="Arial" w:hAnsi="Arial" w:cs="Arial"/>
                  <w:sz w:val="18"/>
                  <w:szCs w:val="18"/>
                  <w:shd w:val="clear" w:color="auto" w:fill="FFFFFF"/>
                </w:rPr>
                <w:br/>
              </w:r>
            </w:hyperlink>
          </w:p>
        </w:tc>
        <w:tc>
          <w:tcPr>
            <w:tcW w:w="0" w:type="auto"/>
            <w:shd w:val="clear" w:color="auto" w:fill="auto"/>
            <w:hideMark/>
          </w:tcPr>
          <w:p w:rsidRPr="001F56D3" w:rsidR="001F56D3" w:rsidP="001F56D3" w:rsidRDefault="001F56D3" w14:paraId="6845D636" w14:textId="483361AA">
            <w:pPr>
              <w:pStyle w:val="NormalText-HelpDoc"/>
              <w:rPr>
                <w:rFonts w:ascii="Arial" w:hAnsi="Arial" w:cs="Arial"/>
                <w:sz w:val="18"/>
                <w:szCs w:val="18"/>
                <w:shd w:val="clear" w:color="auto" w:fill="FFFFFF"/>
              </w:rPr>
            </w:pPr>
            <w:r w:rsidRPr="001F56D3">
              <w:rPr>
                <w:rFonts w:ascii="Arial" w:hAnsi="Arial" w:cs="Arial"/>
                <w:sz w:val="18"/>
                <w:szCs w:val="18"/>
                <w:shd w:val="clear" w:color="auto" w:fill="FFFFFF"/>
              </w:rPr>
              <w:t>Template Temperature Workbook summarizes temperature data from a logger (60 minute interval inputs) during a 366-day year (i.e., a leap year) and allows data clean-up. </w:t>
            </w:r>
          </w:p>
        </w:tc>
      </w:tr>
    </w:tbl>
    <w:p w:rsidR="00381BC1" w:rsidP="003603C1" w:rsidRDefault="00381BC1" w14:paraId="466E756F" w14:textId="77777777">
      <w:pPr>
        <w:pStyle w:val="NormalText-HelpDoc"/>
        <w:rPr>
          <w:shd w:val="clear" w:color="auto" w:fill="FFFFFF"/>
        </w:rPr>
      </w:pPr>
    </w:p>
    <w:p w:rsidR="00381BC1" w:rsidP="00381BC1" w:rsidRDefault="00381BC1" w14:paraId="5B49DDC7" w14:textId="3D1CEAF9">
      <w:pPr>
        <w:pStyle w:val="H1-HelpDoc"/>
        <w:rPr>
          <w:shd w:val="clear" w:color="auto" w:fill="FFFFFF"/>
        </w:rPr>
      </w:pPr>
      <w:bookmarkStart w:name="_Toc82776197" w:id="3"/>
      <w:r>
        <w:rPr>
          <w:shd w:val="clear" w:color="auto" w:fill="FFFFFF"/>
        </w:rPr>
        <w:t>File Naming</w:t>
      </w:r>
      <w:bookmarkEnd w:id="3"/>
    </w:p>
    <w:p w:rsidRPr="00EB7CEA" w:rsidR="00EB7CEA" w:rsidP="00EB7CEA" w:rsidRDefault="00EB7CEA" w14:paraId="196F1E70" w14:textId="026AB18D">
      <w:pPr>
        <w:pStyle w:val="ProtocolHeading3"/>
        <w:rPr>
          <w:shd w:val="clear" w:color="auto" w:fill="FFFFFF"/>
        </w:rPr>
      </w:pPr>
      <w:bookmarkStart w:name="_Toc82776198" w:id="4"/>
      <w:r>
        <w:rPr>
          <w:shd w:val="clear" w:color="auto" w:fill="FFFFFF"/>
        </w:rPr>
        <w:t>Raw Data File Processing</w:t>
      </w:r>
      <w:bookmarkEnd w:id="4"/>
    </w:p>
    <w:p w:rsidR="00381BC1" w:rsidP="003603C1" w:rsidRDefault="000905AD" w14:paraId="09DEEF04" w14:textId="122E5C75">
      <w:pPr>
        <w:pStyle w:val="NormalText-HelpDoc"/>
      </w:pPr>
      <w:r w:rsidRPr="000905AD">
        <w:t xml:space="preserve">Annual temperature template files are saved in Excel using the year, location code, and logger S/N as the file name (e.g., </w:t>
      </w:r>
      <w:r w:rsidRPr="00381BC1">
        <w:rPr>
          <w:highlight w:val="yellow"/>
        </w:rPr>
        <w:t>2020-MUDDSA01W-10563324.xlsx</w:t>
      </w:r>
      <w:r w:rsidRPr="000905AD">
        <w:t xml:space="preserve">). </w:t>
      </w:r>
    </w:p>
    <w:p w:rsidR="00EB7CEA" w:rsidP="00EB7CEA" w:rsidRDefault="00EB7CEA" w14:paraId="11DAA8CD" w14:textId="77777777">
      <w:pPr>
        <w:pStyle w:val="NormalText-HelpDoc"/>
      </w:pPr>
      <w:r w:rsidRPr="001F60E1">
        <w:rPr>
          <w:noProof/>
        </w:rPr>
        <w:drawing>
          <wp:inline distT="0" distB="0" distL="0" distR="0" wp14:anchorId="3A1B5A15" wp14:editId="465BB31E">
            <wp:extent cx="5943600" cy="40773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4077335"/>
                    </a:xfrm>
                    <a:prstGeom prst="rect">
                      <a:avLst/>
                    </a:prstGeom>
                  </pic:spPr>
                </pic:pic>
              </a:graphicData>
            </a:graphic>
          </wp:inline>
        </w:drawing>
      </w:r>
    </w:p>
    <w:p w:rsidRPr="001F60E1" w:rsidR="00EB7CEA" w:rsidP="00EB7CEA" w:rsidRDefault="00EB7CEA" w14:paraId="0C8A8BA1" w14:textId="77777777">
      <w:pPr>
        <w:pStyle w:val="NormalText-HelpDoc"/>
      </w:pPr>
      <w:r w:rsidRPr="00791E6B">
        <w:rPr>
          <w:highlight w:val="yellow"/>
        </w:rPr>
        <w:t>[Add more detail on file naming conventions and descriptions from ServCat SOP]</w:t>
      </w:r>
    </w:p>
    <w:p w:rsidR="00EB7CEA" w:rsidP="00EB7CEA" w:rsidRDefault="00EB7CEA" w14:paraId="179DB253" w14:textId="116B7F5D">
      <w:pPr>
        <w:pStyle w:val="ProtocolHeading3"/>
      </w:pPr>
      <w:bookmarkStart w:name="_Toc82776199" w:id="5"/>
      <w:r>
        <w:t>Cleaned Data</w:t>
      </w:r>
      <w:bookmarkEnd w:id="5"/>
    </w:p>
    <w:p w:rsidR="000905AD" w:rsidP="003603C1" w:rsidRDefault="000905AD" w14:paraId="64BF6604" w14:textId="5F5CD015">
      <w:pPr>
        <w:pStyle w:val="NormalText-HelpDoc"/>
      </w:pPr>
      <w:r w:rsidRPr="000905AD">
        <w:t xml:space="preserve">To generate a file of the entire deployment of a logger at a location, the Date Time and Temperature fields from the initial deployment are copied to a new Excel file to which fields from subsequent years are appended. These deployment files use logger S/N, years deployed, and “cleaned” as file names (e.g., </w:t>
      </w:r>
      <w:r w:rsidRPr="00381BC1">
        <w:rPr>
          <w:highlight w:val="yellow"/>
        </w:rPr>
        <w:t>10563324_2015_2020_cleaned.xlsx</w:t>
      </w:r>
      <w:r w:rsidRPr="000905AD">
        <w:t>), and are saved in both Excel and text formats.</w:t>
      </w:r>
    </w:p>
    <w:p w:rsidR="00EB7CEA" w:rsidP="00EB7CEA" w:rsidRDefault="00EB7CEA" w14:paraId="0C7A285A" w14:textId="77777777">
      <w:pPr>
        <w:pStyle w:val="NormalText-HelpDoc"/>
      </w:pPr>
      <w:r w:rsidRPr="001F60E1">
        <w:rPr>
          <w:noProof/>
        </w:rPr>
        <w:lastRenderedPageBreak/>
        <w:drawing>
          <wp:inline distT="0" distB="0" distL="0" distR="0" wp14:anchorId="2A2E0166" wp14:editId="41F87734">
            <wp:extent cx="5943600" cy="4086860"/>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4086860"/>
                    </a:xfrm>
                    <a:prstGeom prst="rect">
                      <a:avLst/>
                    </a:prstGeom>
                  </pic:spPr>
                </pic:pic>
              </a:graphicData>
            </a:graphic>
          </wp:inline>
        </w:drawing>
      </w:r>
    </w:p>
    <w:p w:rsidRPr="001F60E1" w:rsidR="00EB7CEA" w:rsidP="00EB7CEA" w:rsidRDefault="00EB7CEA" w14:paraId="456AB852" w14:textId="77777777">
      <w:pPr>
        <w:pStyle w:val="NormalText-HelpDoc"/>
      </w:pPr>
      <w:r w:rsidRPr="00791E6B">
        <w:rPr>
          <w:highlight w:val="yellow"/>
        </w:rPr>
        <w:t>[Add more detail on file naming conventions and descriptions from ServCat SOP]</w:t>
      </w:r>
    </w:p>
    <w:p w:rsidR="003603C1" w:rsidP="003603C1" w:rsidRDefault="003603C1" w14:paraId="77F2816B" w14:textId="77777777">
      <w:pPr>
        <w:pStyle w:val="ProtocolNormalText"/>
      </w:pPr>
    </w:p>
    <w:p w:rsidRPr="00381BC1" w:rsidR="00381BC1" w:rsidP="000905AD" w:rsidRDefault="00EC47B1" w14:paraId="7332236F" w14:textId="700FCA84">
      <w:pPr>
        <w:pStyle w:val="H1-HelpDoc"/>
        <w:rPr>
          <w:shd w:val="clear" w:color="auto" w:fill="FFFFFF"/>
        </w:rPr>
      </w:pPr>
      <w:bookmarkStart w:name="_Toc82776200" w:id="6"/>
      <w:r>
        <w:rPr>
          <w:shd w:val="clear" w:color="auto" w:fill="FFFFFF"/>
        </w:rPr>
        <w:t xml:space="preserve">Workbook Tab </w:t>
      </w:r>
      <w:r w:rsidR="000905AD">
        <w:rPr>
          <w:shd w:val="clear" w:color="auto" w:fill="FFFFFF"/>
        </w:rPr>
        <w:t xml:space="preserve">and Field </w:t>
      </w:r>
      <w:r>
        <w:rPr>
          <w:shd w:val="clear" w:color="auto" w:fill="FFFFFF"/>
        </w:rPr>
        <w:t>Descriptions</w:t>
      </w:r>
      <w:bookmarkEnd w:id="6"/>
      <w:r w:rsidR="000905AD">
        <w:t xml:space="preserve"> </w:t>
      </w:r>
    </w:p>
    <w:p w:rsidR="000905AD" w:rsidP="000905AD" w:rsidRDefault="000905AD" w14:paraId="32A7DA4F" w14:textId="4B937667">
      <w:pPr>
        <w:pStyle w:val="NormalText-HelpDoc"/>
      </w:pPr>
      <w:r>
        <w:t>README worksheet with instructions for use of Excel workbook to summarize temperature data from a logger during a 365-day year and allows data clean-up (</w:t>
      </w:r>
      <w:r w:rsidRPr="00381BC1">
        <w:rPr>
          <w:highlight w:val="yellow"/>
        </w:rPr>
        <w:t>CURRENT-365-Day Temperature Template.xlsx</w:t>
      </w:r>
      <w:r>
        <w:t>)*, with example entries for Muddy Creek.</w:t>
      </w:r>
    </w:p>
    <w:p w:rsidR="001B136A" w:rsidP="001B136A" w:rsidRDefault="000905AD" w14:paraId="2F699497" w14:textId="0A675AC2">
      <w:pPr>
        <w:pStyle w:val="NormalText-HelpDoc"/>
      </w:pPr>
      <w:r w:rsidRPr="0C712F52">
        <w:rPr>
          <w:highlight w:val="yellow"/>
        </w:rPr>
        <w:t>365-Day Temperature Template.xlsx</w:t>
      </w:r>
      <w:r>
        <w:t xml:space="preserve">  (mod. 2021-01-22 S. Lohr) Workbook summarizes temperature data from a logger during a 365-day year (i.e., not a leap year) and allows data clean up.</w:t>
      </w:r>
    </w:p>
    <w:p w:rsidR="3A8CC3CB" w:rsidP="0C712F52" w:rsidRDefault="3A8CC3CB" w14:paraId="6C82D973" w14:textId="698E473B">
      <w:pPr>
        <w:pStyle w:val="NormalText-HelpDoc"/>
      </w:pPr>
      <w:r w:rsidRPr="0C712F52">
        <w:rPr>
          <w:highlight w:val="yellow"/>
        </w:rPr>
        <w:t>Download template workbooks</w:t>
      </w:r>
      <w:r>
        <w:t xml:space="preserve"> from ServCat, </w:t>
      </w:r>
      <w:hyperlink r:id="rId18">
        <w:r w:rsidRPr="0C712F52">
          <w:rPr>
            <w:rStyle w:val="Hyperlink"/>
          </w:rPr>
          <w:t>here</w:t>
        </w:r>
      </w:hyperlink>
      <w:r>
        <w:t>.</w:t>
      </w:r>
    </w:p>
    <w:p w:rsidRPr="000905AD" w:rsidR="001B136A" w:rsidP="001B136A" w:rsidRDefault="001B136A" w14:paraId="00762BF7" w14:textId="77777777">
      <w:pPr>
        <w:pStyle w:val="NormalText-HelpDoc"/>
      </w:pPr>
      <w:r w:rsidRPr="000905AD">
        <w:t>Each worksheet in the workbook is described below:</w:t>
      </w:r>
    </w:p>
    <w:tbl>
      <w:tblPr>
        <w:tblStyle w:val="TableGrid"/>
        <w:tblW w:w="0" w:type="auto"/>
        <w:tblLook w:val="04A0" w:firstRow="1" w:lastRow="0" w:firstColumn="1" w:lastColumn="0" w:noHBand="0" w:noVBand="1"/>
      </w:tblPr>
      <w:tblGrid>
        <w:gridCol w:w="805"/>
        <w:gridCol w:w="1530"/>
        <w:gridCol w:w="7015"/>
      </w:tblGrid>
      <w:tr w:rsidRPr="00381BC1" w:rsidR="001B136A" w:rsidTr="00791E6B" w14:paraId="7BFC95FB" w14:textId="77777777">
        <w:trPr>
          <w:tblHeader/>
        </w:trPr>
        <w:tc>
          <w:tcPr>
            <w:tcW w:w="805" w:type="dxa"/>
          </w:tcPr>
          <w:p w:rsidRPr="00381BC1" w:rsidR="001B136A" w:rsidP="00791E6B" w:rsidRDefault="001B136A" w14:paraId="508164AB" w14:textId="77777777">
            <w:pPr>
              <w:rPr>
                <w:rFonts w:cs="Arial"/>
                <w:b/>
                <w:sz w:val="18"/>
                <w:szCs w:val="18"/>
              </w:rPr>
            </w:pPr>
            <w:r w:rsidRPr="00381BC1">
              <w:rPr>
                <w:rFonts w:cs="Arial"/>
                <w:b/>
                <w:sz w:val="18"/>
                <w:szCs w:val="18"/>
              </w:rPr>
              <w:t>Tab</w:t>
            </w:r>
          </w:p>
        </w:tc>
        <w:tc>
          <w:tcPr>
            <w:tcW w:w="1530" w:type="dxa"/>
          </w:tcPr>
          <w:p w:rsidRPr="00381BC1" w:rsidR="001B136A" w:rsidP="00791E6B" w:rsidRDefault="001B136A" w14:paraId="0EFFC7F8" w14:textId="77777777">
            <w:pPr>
              <w:rPr>
                <w:rFonts w:cs="Arial"/>
                <w:b/>
                <w:sz w:val="18"/>
                <w:szCs w:val="18"/>
              </w:rPr>
            </w:pPr>
            <w:r w:rsidRPr="00381BC1">
              <w:rPr>
                <w:rFonts w:cs="Arial"/>
                <w:b/>
                <w:sz w:val="18"/>
                <w:szCs w:val="18"/>
              </w:rPr>
              <w:t>WORKSHEET</w:t>
            </w:r>
          </w:p>
        </w:tc>
        <w:tc>
          <w:tcPr>
            <w:tcW w:w="7015" w:type="dxa"/>
          </w:tcPr>
          <w:p w:rsidRPr="00381BC1" w:rsidR="001B136A" w:rsidP="00791E6B" w:rsidRDefault="001B136A" w14:paraId="05A73DDA" w14:textId="77777777">
            <w:pPr>
              <w:rPr>
                <w:rFonts w:cs="Arial"/>
                <w:b/>
                <w:sz w:val="18"/>
                <w:szCs w:val="18"/>
              </w:rPr>
            </w:pPr>
            <w:r w:rsidRPr="00381BC1">
              <w:rPr>
                <w:rFonts w:cs="Arial"/>
                <w:b/>
                <w:sz w:val="18"/>
                <w:szCs w:val="18"/>
              </w:rPr>
              <w:t>DESCRIPTION</w:t>
            </w:r>
          </w:p>
        </w:tc>
      </w:tr>
      <w:tr w:rsidRPr="00381BC1" w:rsidR="001B136A" w:rsidTr="00791E6B" w14:paraId="3FDC5F7D" w14:textId="77777777">
        <w:tc>
          <w:tcPr>
            <w:tcW w:w="805" w:type="dxa"/>
          </w:tcPr>
          <w:p w:rsidRPr="00381BC1" w:rsidR="001B136A" w:rsidP="00791E6B" w:rsidRDefault="001B136A" w14:paraId="2412AA75" w14:textId="77777777">
            <w:pPr>
              <w:rPr>
                <w:rFonts w:cs="Arial"/>
                <w:b/>
                <w:sz w:val="18"/>
                <w:szCs w:val="18"/>
              </w:rPr>
            </w:pPr>
            <w:r w:rsidRPr="00381BC1">
              <w:rPr>
                <w:rFonts w:cs="Arial"/>
                <w:b/>
                <w:sz w:val="18"/>
                <w:szCs w:val="18"/>
              </w:rPr>
              <w:t>1</w:t>
            </w:r>
          </w:p>
        </w:tc>
        <w:tc>
          <w:tcPr>
            <w:tcW w:w="1530" w:type="dxa"/>
          </w:tcPr>
          <w:p w:rsidRPr="00381BC1" w:rsidR="001B136A" w:rsidP="00791E6B" w:rsidRDefault="001B136A" w14:paraId="7B22101C" w14:textId="77777777">
            <w:pPr>
              <w:rPr>
                <w:rFonts w:cs="Arial"/>
                <w:b/>
                <w:sz w:val="18"/>
                <w:szCs w:val="18"/>
              </w:rPr>
            </w:pPr>
            <w:r w:rsidRPr="00381BC1">
              <w:rPr>
                <w:rFonts w:cs="Arial"/>
                <w:b/>
                <w:sz w:val="18"/>
                <w:szCs w:val="18"/>
              </w:rPr>
              <w:t>README</w:t>
            </w:r>
          </w:p>
        </w:tc>
        <w:tc>
          <w:tcPr>
            <w:tcW w:w="7015" w:type="dxa"/>
          </w:tcPr>
          <w:p w:rsidRPr="00381BC1" w:rsidR="001B136A" w:rsidP="00791E6B" w:rsidRDefault="001B136A" w14:paraId="64D0F88F" w14:textId="77777777">
            <w:pPr>
              <w:rPr>
                <w:rFonts w:cs="Arial"/>
                <w:sz w:val="18"/>
                <w:szCs w:val="18"/>
              </w:rPr>
            </w:pPr>
            <w:r w:rsidRPr="00381BC1">
              <w:rPr>
                <w:rFonts w:cs="Arial"/>
                <w:sz w:val="18"/>
                <w:szCs w:val="18"/>
              </w:rPr>
              <w:t>Instructions and descriptions.</w:t>
            </w:r>
          </w:p>
        </w:tc>
      </w:tr>
      <w:tr w:rsidRPr="00381BC1" w:rsidR="001B136A" w:rsidTr="00791E6B" w14:paraId="21856B23" w14:textId="77777777">
        <w:tc>
          <w:tcPr>
            <w:tcW w:w="805" w:type="dxa"/>
          </w:tcPr>
          <w:p w:rsidRPr="00381BC1" w:rsidR="001B136A" w:rsidP="00791E6B" w:rsidRDefault="001B136A" w14:paraId="04481A93" w14:textId="77777777">
            <w:pPr>
              <w:rPr>
                <w:rFonts w:cs="Arial"/>
                <w:b/>
                <w:sz w:val="18"/>
                <w:szCs w:val="18"/>
              </w:rPr>
            </w:pPr>
            <w:r w:rsidRPr="00381BC1">
              <w:rPr>
                <w:rFonts w:cs="Arial"/>
                <w:b/>
                <w:sz w:val="18"/>
                <w:szCs w:val="18"/>
              </w:rPr>
              <w:t>2</w:t>
            </w:r>
          </w:p>
        </w:tc>
        <w:tc>
          <w:tcPr>
            <w:tcW w:w="1530" w:type="dxa"/>
          </w:tcPr>
          <w:p w:rsidRPr="00381BC1" w:rsidR="001B136A" w:rsidP="00791E6B" w:rsidRDefault="001B136A" w14:paraId="5D303CE9" w14:textId="77777777">
            <w:pPr>
              <w:rPr>
                <w:rFonts w:cs="Arial"/>
                <w:b/>
                <w:sz w:val="18"/>
                <w:szCs w:val="18"/>
              </w:rPr>
            </w:pPr>
            <w:r w:rsidRPr="00381BC1">
              <w:rPr>
                <w:rFonts w:cs="Arial"/>
                <w:b/>
                <w:sz w:val="18"/>
                <w:szCs w:val="18"/>
              </w:rPr>
              <w:t>INPUT COMMENTS</w:t>
            </w:r>
          </w:p>
        </w:tc>
        <w:tc>
          <w:tcPr>
            <w:tcW w:w="7015" w:type="dxa"/>
          </w:tcPr>
          <w:p w:rsidRPr="00381BC1" w:rsidR="001B136A" w:rsidP="00791E6B" w:rsidRDefault="001B136A" w14:paraId="1E9DA9BD" w14:textId="77777777">
            <w:pPr>
              <w:rPr>
                <w:rFonts w:cs="Arial"/>
                <w:sz w:val="18"/>
                <w:szCs w:val="18"/>
              </w:rPr>
            </w:pPr>
            <w:r w:rsidRPr="00381BC1">
              <w:rPr>
                <w:rFonts w:cs="Arial"/>
                <w:sz w:val="18"/>
                <w:szCs w:val="18"/>
              </w:rPr>
              <w:t>Enter details about logger deployment and data clean up (i.e., whether partial days or dates on which logger was deployed or downloaded have been deleted, inspected and adjusted data for D_range&gt;10C in water deployments, etc.).</w:t>
            </w:r>
          </w:p>
        </w:tc>
      </w:tr>
      <w:tr w:rsidRPr="00381BC1" w:rsidR="001B136A" w:rsidTr="00791E6B" w14:paraId="03A16CD8" w14:textId="77777777">
        <w:tc>
          <w:tcPr>
            <w:tcW w:w="805" w:type="dxa"/>
          </w:tcPr>
          <w:p w:rsidRPr="00381BC1" w:rsidR="001B136A" w:rsidP="00791E6B" w:rsidRDefault="001B136A" w14:paraId="166BEF64" w14:textId="77777777">
            <w:pPr>
              <w:rPr>
                <w:rFonts w:cs="Arial"/>
                <w:b/>
                <w:sz w:val="18"/>
                <w:szCs w:val="18"/>
              </w:rPr>
            </w:pPr>
            <w:r w:rsidRPr="00381BC1">
              <w:rPr>
                <w:rFonts w:cs="Arial"/>
                <w:b/>
                <w:sz w:val="18"/>
                <w:szCs w:val="18"/>
              </w:rPr>
              <w:t>3</w:t>
            </w:r>
          </w:p>
        </w:tc>
        <w:tc>
          <w:tcPr>
            <w:tcW w:w="1530" w:type="dxa"/>
          </w:tcPr>
          <w:p w:rsidRPr="00381BC1" w:rsidR="001B136A" w:rsidP="00791E6B" w:rsidRDefault="001B136A" w14:paraId="45CB825B" w14:textId="77777777">
            <w:pPr>
              <w:rPr>
                <w:rFonts w:cs="Arial"/>
                <w:b/>
                <w:sz w:val="18"/>
                <w:szCs w:val="18"/>
              </w:rPr>
            </w:pPr>
            <w:r w:rsidRPr="00381BC1">
              <w:rPr>
                <w:rFonts w:cs="Arial"/>
                <w:b/>
                <w:sz w:val="18"/>
                <w:szCs w:val="18"/>
              </w:rPr>
              <w:t>INPUT</w:t>
            </w:r>
          </w:p>
        </w:tc>
        <w:tc>
          <w:tcPr>
            <w:tcW w:w="7015" w:type="dxa"/>
          </w:tcPr>
          <w:p w:rsidRPr="00381BC1" w:rsidR="001B136A" w:rsidP="00791E6B" w:rsidRDefault="001B136A" w14:paraId="2B54AB49" w14:textId="77777777">
            <w:pPr>
              <w:rPr>
                <w:rFonts w:cs="Arial"/>
                <w:sz w:val="18"/>
                <w:szCs w:val="18"/>
              </w:rPr>
            </w:pPr>
            <w:r w:rsidRPr="00381BC1">
              <w:rPr>
                <w:rFonts w:cs="Arial"/>
                <w:sz w:val="18"/>
                <w:szCs w:val="18"/>
              </w:rPr>
              <w:t>Allows input of data (cells shaded green) and calculates several summary variables.  Temperature must be recorded at 30-minute intervals, and data consist of date/time and temperature fields.</w:t>
            </w:r>
          </w:p>
          <w:p w:rsidRPr="00381BC1" w:rsidR="001B136A" w:rsidP="00791E6B" w:rsidRDefault="001B136A" w14:paraId="6A3BDB45" w14:textId="77777777">
            <w:pPr>
              <w:rPr>
                <w:rFonts w:cs="Arial"/>
                <w:sz w:val="18"/>
                <w:szCs w:val="18"/>
              </w:rPr>
            </w:pPr>
            <w:r w:rsidRPr="00381BC1">
              <w:rPr>
                <w:rFonts w:cs="Arial"/>
                <w:sz w:val="18"/>
                <w:szCs w:val="18"/>
              </w:rPr>
              <w:t>Export both fields as a txt or csv file from Onset software, and paste into columns C and D after matching the first record with the date and time in columns A and B.</w:t>
            </w:r>
          </w:p>
          <w:p w:rsidRPr="00381BC1" w:rsidR="001B136A" w:rsidP="00791E6B" w:rsidRDefault="001B136A" w14:paraId="1557D869" w14:textId="77777777">
            <w:pPr>
              <w:rPr>
                <w:rFonts w:cs="Arial"/>
                <w:sz w:val="18"/>
                <w:szCs w:val="18"/>
              </w:rPr>
            </w:pPr>
            <w:r w:rsidRPr="00381BC1">
              <w:rPr>
                <w:rFonts w:cs="Arial"/>
                <w:sz w:val="18"/>
                <w:szCs w:val="18"/>
              </w:rPr>
              <w:lastRenderedPageBreak/>
              <w:t>Columns E-I are used to calculate daily values: mean, minimum, maximum, SD of mean, and range (max-min) based on the 48 records for each day.  The Julian date, date (m/d), and the four daily values are reported in columns J-P.</w:t>
            </w:r>
          </w:p>
          <w:p w:rsidRPr="00381BC1" w:rsidR="001B136A" w:rsidP="00791E6B" w:rsidRDefault="001B136A" w14:paraId="6615EEA9" w14:textId="77777777">
            <w:pPr>
              <w:rPr>
                <w:rFonts w:cs="Arial"/>
                <w:color w:val="FF0000"/>
                <w:sz w:val="18"/>
                <w:szCs w:val="18"/>
              </w:rPr>
            </w:pPr>
            <w:r w:rsidRPr="00381BC1">
              <w:rPr>
                <w:rFonts w:cs="Arial"/>
                <w:sz w:val="18"/>
                <w:szCs w:val="18"/>
              </w:rPr>
              <w:t xml:space="preserve">Seven-day moving averages for daily mean, minimum, and maximum are reported in columns Q-S.  </w:t>
            </w:r>
            <w:r w:rsidRPr="00381BC1">
              <w:rPr>
                <w:rFonts w:cs="Arial"/>
                <w:color w:val="FF0000"/>
                <w:sz w:val="18"/>
                <w:szCs w:val="18"/>
              </w:rPr>
              <w:t>To calculate these for data collected across two years, daily mean, minimum, and maximum of the preceding six days of the first year (i.e., December 26-31) are entered in cells V3:X8. The current year (second) and serial number of the logger are also entered.</w:t>
            </w:r>
          </w:p>
          <w:p w:rsidRPr="00381BC1" w:rsidR="001B136A" w:rsidP="00791E6B" w:rsidRDefault="001B136A" w14:paraId="7271C446" w14:textId="77777777">
            <w:pPr>
              <w:rPr>
                <w:rFonts w:cs="Arial"/>
                <w:color w:val="FF0000"/>
                <w:sz w:val="18"/>
                <w:szCs w:val="18"/>
              </w:rPr>
            </w:pPr>
            <w:r w:rsidRPr="00381BC1">
              <w:rPr>
                <w:rFonts w:cs="Arial"/>
                <w:color w:val="FF0000"/>
                <w:sz w:val="18"/>
                <w:szCs w:val="18"/>
              </w:rPr>
              <w:t>Note that moving averages are based on fewer than 7 days following dates with missing or removed values in the preceding week.</w:t>
            </w:r>
          </w:p>
          <w:p w:rsidRPr="00381BC1" w:rsidR="001B136A" w:rsidP="00791E6B" w:rsidRDefault="001B136A" w14:paraId="1183AD70" w14:textId="77777777">
            <w:pPr>
              <w:rPr>
                <w:rFonts w:cs="Arial"/>
                <w:sz w:val="18"/>
                <w:szCs w:val="18"/>
              </w:rPr>
            </w:pPr>
            <w:r w:rsidRPr="00381BC1">
              <w:rPr>
                <w:rFonts w:cs="Arial"/>
                <w:sz w:val="18"/>
                <w:szCs w:val="18"/>
              </w:rPr>
              <w:t>Annual values are summarized in U12:AB22, and the number of days with data and number of days with daily range &gt; 10 are reported, which can be used for data clean up.</w:t>
            </w:r>
          </w:p>
        </w:tc>
      </w:tr>
      <w:tr w:rsidRPr="00381BC1" w:rsidR="001B136A" w:rsidTr="00791E6B" w14:paraId="1F093B53" w14:textId="77777777">
        <w:tc>
          <w:tcPr>
            <w:tcW w:w="805" w:type="dxa"/>
          </w:tcPr>
          <w:p w:rsidRPr="00381BC1" w:rsidR="001B136A" w:rsidP="00791E6B" w:rsidRDefault="001B136A" w14:paraId="62D95510" w14:textId="77777777">
            <w:pPr>
              <w:rPr>
                <w:rFonts w:cs="Arial"/>
                <w:b/>
                <w:sz w:val="18"/>
                <w:szCs w:val="18"/>
              </w:rPr>
            </w:pPr>
            <w:r w:rsidRPr="00381BC1">
              <w:rPr>
                <w:rFonts w:cs="Arial"/>
                <w:b/>
                <w:sz w:val="18"/>
                <w:szCs w:val="18"/>
              </w:rPr>
              <w:lastRenderedPageBreak/>
              <w:t>4-15</w:t>
            </w:r>
          </w:p>
        </w:tc>
        <w:tc>
          <w:tcPr>
            <w:tcW w:w="1530" w:type="dxa"/>
          </w:tcPr>
          <w:p w:rsidRPr="00381BC1" w:rsidR="001B136A" w:rsidP="00791E6B" w:rsidRDefault="001B136A" w14:paraId="46A1224D" w14:textId="77777777">
            <w:pPr>
              <w:rPr>
                <w:rFonts w:cs="Arial"/>
                <w:b/>
                <w:sz w:val="18"/>
                <w:szCs w:val="18"/>
              </w:rPr>
            </w:pPr>
            <w:r w:rsidRPr="00381BC1">
              <w:rPr>
                <w:rFonts w:cs="Arial"/>
                <w:b/>
                <w:sz w:val="18"/>
                <w:szCs w:val="18"/>
              </w:rPr>
              <w:t>JAN-DEC</w:t>
            </w:r>
          </w:p>
        </w:tc>
        <w:tc>
          <w:tcPr>
            <w:tcW w:w="7015" w:type="dxa"/>
          </w:tcPr>
          <w:p w:rsidRPr="00381BC1" w:rsidR="001B136A" w:rsidP="00791E6B" w:rsidRDefault="001B136A" w14:paraId="2EADB57F" w14:textId="77777777">
            <w:pPr>
              <w:rPr>
                <w:rFonts w:cs="Arial"/>
                <w:sz w:val="18"/>
                <w:szCs w:val="18"/>
              </w:rPr>
            </w:pPr>
            <w:r w:rsidRPr="00381BC1">
              <w:rPr>
                <w:rFonts w:cs="Arial"/>
                <w:sz w:val="18"/>
                <w:szCs w:val="18"/>
              </w:rPr>
              <w:t>Each worksheet reports daily and seven-day moving average values for a month.  The monthly mean, minimum, maximum, and SD of the daily and weekly values of each variable are calculated (rows after the last day of the month).</w:t>
            </w:r>
          </w:p>
          <w:p w:rsidRPr="00381BC1" w:rsidR="001B136A" w:rsidP="00791E6B" w:rsidRDefault="001B136A" w14:paraId="59189497" w14:textId="77777777">
            <w:pPr>
              <w:rPr>
                <w:rFonts w:cs="Arial"/>
                <w:sz w:val="18"/>
                <w:szCs w:val="18"/>
              </w:rPr>
            </w:pPr>
            <w:r w:rsidRPr="00381BC1">
              <w:rPr>
                <w:rFonts w:cs="Arial"/>
                <w:sz w:val="18"/>
                <w:szCs w:val="18"/>
              </w:rPr>
              <w:t>An intent of these sheets are to assist in review for potential suspect values (e.g., a high daily range) that should be omitted.</w:t>
            </w:r>
          </w:p>
        </w:tc>
      </w:tr>
      <w:tr w:rsidRPr="00381BC1" w:rsidR="001B136A" w:rsidTr="00791E6B" w14:paraId="64144069" w14:textId="77777777">
        <w:tc>
          <w:tcPr>
            <w:tcW w:w="805" w:type="dxa"/>
          </w:tcPr>
          <w:p w:rsidRPr="00381BC1" w:rsidR="001B136A" w:rsidP="00791E6B" w:rsidRDefault="001B136A" w14:paraId="4035AA28" w14:textId="77777777">
            <w:pPr>
              <w:rPr>
                <w:rFonts w:cs="Arial"/>
                <w:b/>
                <w:sz w:val="18"/>
                <w:szCs w:val="18"/>
              </w:rPr>
            </w:pPr>
            <w:r w:rsidRPr="00381BC1">
              <w:rPr>
                <w:rFonts w:cs="Arial"/>
                <w:b/>
                <w:sz w:val="18"/>
                <w:szCs w:val="18"/>
              </w:rPr>
              <w:t>16</w:t>
            </w:r>
          </w:p>
        </w:tc>
        <w:tc>
          <w:tcPr>
            <w:tcW w:w="1530" w:type="dxa"/>
          </w:tcPr>
          <w:p w:rsidRPr="00381BC1" w:rsidR="001B136A" w:rsidP="00791E6B" w:rsidRDefault="001B136A" w14:paraId="65CD938D" w14:textId="77777777">
            <w:pPr>
              <w:rPr>
                <w:rFonts w:cs="Arial"/>
                <w:b/>
                <w:sz w:val="18"/>
                <w:szCs w:val="18"/>
              </w:rPr>
            </w:pPr>
            <w:r w:rsidRPr="00381BC1">
              <w:rPr>
                <w:rFonts w:cs="Arial"/>
                <w:b/>
                <w:sz w:val="18"/>
                <w:szCs w:val="18"/>
              </w:rPr>
              <w:t>MONTHLY SUMMARY</w:t>
            </w:r>
          </w:p>
        </w:tc>
        <w:tc>
          <w:tcPr>
            <w:tcW w:w="7015" w:type="dxa"/>
          </w:tcPr>
          <w:p w:rsidRPr="00381BC1" w:rsidR="001B136A" w:rsidP="00791E6B" w:rsidRDefault="001B136A" w14:paraId="1AA26BF4" w14:textId="77777777">
            <w:pPr>
              <w:rPr>
                <w:rFonts w:cs="Arial"/>
                <w:sz w:val="18"/>
                <w:szCs w:val="18"/>
              </w:rPr>
            </w:pPr>
            <w:r w:rsidRPr="00381BC1">
              <w:rPr>
                <w:rFonts w:cs="Arial"/>
                <w:sz w:val="18"/>
                <w:szCs w:val="18"/>
              </w:rPr>
              <w:t>All monthly values (from worksheets JAN-DEC) are compiled for ease of generating figures.</w:t>
            </w:r>
          </w:p>
        </w:tc>
      </w:tr>
    </w:tbl>
    <w:p w:rsidR="001B136A" w:rsidP="001B136A" w:rsidRDefault="001B136A" w14:paraId="77F7F500" w14:textId="77777777">
      <w:pPr>
        <w:pStyle w:val="NormalText-HelpDoc"/>
      </w:pPr>
    </w:p>
    <w:p w:rsidRPr="003603C1" w:rsidR="001B136A" w:rsidP="001B136A" w:rsidRDefault="001B136A" w14:paraId="6949DA77" w14:textId="4CB2357D">
      <w:pPr>
        <w:pStyle w:val="NormalText-HelpDoc"/>
      </w:pPr>
      <w:r w:rsidRPr="000905AD">
        <w:t>*NOTE: This file is not to be used for leap years.</w:t>
      </w:r>
      <w:r>
        <w:t xml:space="preserve"> </w:t>
      </w:r>
      <w:r w:rsidRPr="000905AD">
        <w:t>A similar workbook (CURRENT-366-Day Temperature Template.xlsx) is used to summarize temperature data from a logger during a 366-day leap year. Two files to summarize temperature data recorded hourly also are available (CURRENT-1HOUR-365 Day template.xlsx and CURRENT-1HOUR-366 Day template.xlsx).</w:t>
      </w:r>
    </w:p>
    <w:p w:rsidR="001B136A" w:rsidP="000905AD" w:rsidRDefault="001B136A" w14:paraId="750F08A7" w14:textId="77777777">
      <w:pPr>
        <w:pStyle w:val="NormalText-HelpDoc"/>
      </w:pPr>
    </w:p>
    <w:p w:rsidR="003603C1" w:rsidP="000905AD" w:rsidRDefault="000905AD" w14:paraId="31049ABA" w14:textId="51AD4EC9">
      <w:pPr>
        <w:pStyle w:val="NormalText-HelpDoc"/>
      </w:pPr>
      <w:r>
        <w:t>Onset data files (recording on the half hour and consisting of two fields--Date/time and temperature (C)) are exported as txt or csv files. Data for a year, or a portion of a year, are pasted into the worksheet to calculate:</w:t>
      </w:r>
    </w:p>
    <w:tbl>
      <w:tblPr>
        <w:tblStyle w:val="TableGrid"/>
        <w:tblW w:w="0" w:type="auto"/>
        <w:tblLook w:val="04A0" w:firstRow="1" w:lastRow="0" w:firstColumn="1" w:lastColumn="0" w:noHBand="0" w:noVBand="1"/>
      </w:tblPr>
      <w:tblGrid>
        <w:gridCol w:w="1525"/>
        <w:gridCol w:w="7825"/>
      </w:tblGrid>
      <w:tr w:rsidRPr="00381BC1" w:rsidR="000905AD" w:rsidTr="003802DE" w14:paraId="2CD4F36B" w14:textId="77777777">
        <w:trPr>
          <w:tblHeader/>
        </w:trPr>
        <w:tc>
          <w:tcPr>
            <w:tcW w:w="1525" w:type="dxa"/>
            <w:shd w:val="clear" w:color="auto" w:fill="auto"/>
          </w:tcPr>
          <w:p w:rsidRPr="00381BC1" w:rsidR="000905AD" w:rsidP="000B54E0" w:rsidRDefault="000905AD" w14:paraId="76574C4E" w14:textId="77777777">
            <w:pPr>
              <w:rPr>
                <w:rFonts w:cs="Arial"/>
                <w:b/>
                <w:sz w:val="18"/>
                <w:szCs w:val="18"/>
                <w:highlight w:val="yellow"/>
              </w:rPr>
            </w:pPr>
            <w:r w:rsidRPr="00381BC1">
              <w:rPr>
                <w:rFonts w:cs="Arial"/>
                <w:b/>
                <w:sz w:val="18"/>
                <w:szCs w:val="18"/>
                <w:highlight w:val="yellow"/>
              </w:rPr>
              <w:t>Field</w:t>
            </w:r>
          </w:p>
        </w:tc>
        <w:tc>
          <w:tcPr>
            <w:tcW w:w="7825" w:type="dxa"/>
            <w:shd w:val="clear" w:color="auto" w:fill="auto"/>
          </w:tcPr>
          <w:p w:rsidRPr="00381BC1" w:rsidR="000905AD" w:rsidP="000B54E0" w:rsidRDefault="000905AD" w14:paraId="0E173EE8" w14:textId="77777777">
            <w:pPr>
              <w:rPr>
                <w:rFonts w:cs="Arial"/>
                <w:b/>
                <w:sz w:val="18"/>
                <w:szCs w:val="18"/>
                <w:highlight w:val="yellow"/>
              </w:rPr>
            </w:pPr>
            <w:r w:rsidRPr="003802DE">
              <w:rPr>
                <w:rFonts w:cs="Arial"/>
                <w:b/>
                <w:sz w:val="18"/>
                <w:szCs w:val="18"/>
              </w:rPr>
              <w:t>Definition</w:t>
            </w:r>
          </w:p>
        </w:tc>
      </w:tr>
      <w:tr w:rsidRPr="00381BC1" w:rsidR="000905AD" w:rsidTr="003802DE" w14:paraId="14588469" w14:textId="77777777">
        <w:tc>
          <w:tcPr>
            <w:tcW w:w="1525" w:type="dxa"/>
            <w:shd w:val="clear" w:color="auto" w:fill="auto"/>
          </w:tcPr>
          <w:p w:rsidRPr="00381BC1" w:rsidR="000905AD" w:rsidP="000B54E0" w:rsidRDefault="000905AD" w14:paraId="008B1F00" w14:textId="77777777">
            <w:pPr>
              <w:rPr>
                <w:b/>
                <w:sz w:val="18"/>
                <w:szCs w:val="18"/>
              </w:rPr>
            </w:pPr>
            <w:r w:rsidRPr="00381BC1">
              <w:rPr>
                <w:rFonts w:cs="Arial"/>
                <w:b/>
                <w:sz w:val="18"/>
                <w:szCs w:val="18"/>
              </w:rPr>
              <w:t>D_mean</w:t>
            </w:r>
          </w:p>
        </w:tc>
        <w:tc>
          <w:tcPr>
            <w:tcW w:w="7825" w:type="dxa"/>
            <w:shd w:val="clear" w:color="auto" w:fill="auto"/>
          </w:tcPr>
          <w:p w:rsidRPr="00381BC1" w:rsidR="000905AD" w:rsidP="000B54E0" w:rsidRDefault="000905AD" w14:paraId="7430EF48" w14:textId="77777777">
            <w:pPr>
              <w:rPr>
                <w:b/>
                <w:sz w:val="18"/>
                <w:szCs w:val="18"/>
              </w:rPr>
            </w:pPr>
            <w:r w:rsidRPr="00381BC1">
              <w:rPr>
                <w:rFonts w:cs="Arial"/>
                <w:sz w:val="18"/>
                <w:szCs w:val="18"/>
              </w:rPr>
              <w:t>daily mean temperature</w:t>
            </w:r>
          </w:p>
        </w:tc>
      </w:tr>
      <w:tr w:rsidRPr="00381BC1" w:rsidR="000905AD" w:rsidTr="003802DE" w14:paraId="05C38E0B" w14:textId="77777777">
        <w:tc>
          <w:tcPr>
            <w:tcW w:w="1525" w:type="dxa"/>
            <w:shd w:val="clear" w:color="auto" w:fill="auto"/>
          </w:tcPr>
          <w:p w:rsidRPr="00381BC1" w:rsidR="000905AD" w:rsidP="000B54E0" w:rsidRDefault="000905AD" w14:paraId="22DC7AB3" w14:textId="77777777">
            <w:pPr>
              <w:rPr>
                <w:b/>
                <w:sz w:val="18"/>
                <w:szCs w:val="18"/>
              </w:rPr>
            </w:pPr>
            <w:r w:rsidRPr="00381BC1">
              <w:rPr>
                <w:rFonts w:cs="Arial"/>
                <w:b/>
                <w:sz w:val="18"/>
                <w:szCs w:val="18"/>
              </w:rPr>
              <w:t>D_min</w:t>
            </w:r>
          </w:p>
        </w:tc>
        <w:tc>
          <w:tcPr>
            <w:tcW w:w="7825" w:type="dxa"/>
            <w:shd w:val="clear" w:color="auto" w:fill="auto"/>
          </w:tcPr>
          <w:p w:rsidRPr="00381BC1" w:rsidR="000905AD" w:rsidP="000B54E0" w:rsidRDefault="000905AD" w14:paraId="7F5BF499" w14:textId="77777777">
            <w:pPr>
              <w:rPr>
                <w:b/>
                <w:sz w:val="18"/>
                <w:szCs w:val="18"/>
              </w:rPr>
            </w:pPr>
            <w:r w:rsidRPr="00381BC1">
              <w:rPr>
                <w:rFonts w:cs="Arial"/>
                <w:sz w:val="18"/>
                <w:szCs w:val="18"/>
              </w:rPr>
              <w:t>daily minimum temperature</w:t>
            </w:r>
          </w:p>
        </w:tc>
      </w:tr>
      <w:tr w:rsidRPr="00381BC1" w:rsidR="000905AD" w:rsidTr="003802DE" w14:paraId="1AEDDC48" w14:textId="77777777">
        <w:tc>
          <w:tcPr>
            <w:tcW w:w="1525" w:type="dxa"/>
            <w:shd w:val="clear" w:color="auto" w:fill="auto"/>
          </w:tcPr>
          <w:p w:rsidRPr="00381BC1" w:rsidR="000905AD" w:rsidP="000B54E0" w:rsidRDefault="000905AD" w14:paraId="3A2CE43C" w14:textId="77777777">
            <w:pPr>
              <w:rPr>
                <w:b/>
                <w:sz w:val="18"/>
                <w:szCs w:val="18"/>
              </w:rPr>
            </w:pPr>
            <w:r w:rsidRPr="00381BC1">
              <w:rPr>
                <w:rFonts w:cs="Arial"/>
                <w:b/>
                <w:sz w:val="18"/>
                <w:szCs w:val="18"/>
              </w:rPr>
              <w:t>D_max</w:t>
            </w:r>
          </w:p>
        </w:tc>
        <w:tc>
          <w:tcPr>
            <w:tcW w:w="7825" w:type="dxa"/>
            <w:shd w:val="clear" w:color="auto" w:fill="auto"/>
          </w:tcPr>
          <w:p w:rsidRPr="00381BC1" w:rsidR="000905AD" w:rsidP="000B54E0" w:rsidRDefault="000905AD" w14:paraId="673C9A07" w14:textId="77777777">
            <w:pPr>
              <w:rPr>
                <w:b/>
                <w:sz w:val="18"/>
                <w:szCs w:val="18"/>
              </w:rPr>
            </w:pPr>
            <w:r w:rsidRPr="00381BC1">
              <w:rPr>
                <w:rFonts w:cs="Arial"/>
                <w:sz w:val="18"/>
                <w:szCs w:val="18"/>
              </w:rPr>
              <w:t>daily maximum temperature</w:t>
            </w:r>
          </w:p>
        </w:tc>
      </w:tr>
      <w:tr w:rsidRPr="00381BC1" w:rsidR="000905AD" w:rsidTr="003802DE" w14:paraId="4A25500F" w14:textId="77777777">
        <w:tc>
          <w:tcPr>
            <w:tcW w:w="1525" w:type="dxa"/>
            <w:shd w:val="clear" w:color="auto" w:fill="auto"/>
          </w:tcPr>
          <w:p w:rsidRPr="00381BC1" w:rsidR="000905AD" w:rsidP="000B54E0" w:rsidRDefault="000905AD" w14:paraId="3228728D" w14:textId="77777777">
            <w:pPr>
              <w:rPr>
                <w:b/>
                <w:sz w:val="18"/>
                <w:szCs w:val="18"/>
              </w:rPr>
            </w:pPr>
            <w:r w:rsidRPr="00381BC1">
              <w:rPr>
                <w:rFonts w:cs="Arial"/>
                <w:b/>
                <w:sz w:val="18"/>
                <w:szCs w:val="18"/>
              </w:rPr>
              <w:t>D_sd</w:t>
            </w:r>
          </w:p>
        </w:tc>
        <w:tc>
          <w:tcPr>
            <w:tcW w:w="7825" w:type="dxa"/>
            <w:shd w:val="clear" w:color="auto" w:fill="auto"/>
          </w:tcPr>
          <w:p w:rsidRPr="00381BC1" w:rsidR="000905AD" w:rsidP="000B54E0" w:rsidRDefault="000905AD" w14:paraId="54BF4E22" w14:textId="77777777">
            <w:pPr>
              <w:rPr>
                <w:b/>
                <w:sz w:val="18"/>
                <w:szCs w:val="18"/>
              </w:rPr>
            </w:pPr>
            <w:r w:rsidRPr="00381BC1">
              <w:rPr>
                <w:rFonts w:cs="Arial"/>
                <w:sz w:val="18"/>
                <w:szCs w:val="18"/>
              </w:rPr>
              <w:t>SD of the daily mean</w:t>
            </w:r>
          </w:p>
        </w:tc>
      </w:tr>
      <w:tr w:rsidRPr="00381BC1" w:rsidR="000905AD" w:rsidTr="003802DE" w14:paraId="0FFDD1DA" w14:textId="77777777">
        <w:tc>
          <w:tcPr>
            <w:tcW w:w="1525" w:type="dxa"/>
            <w:shd w:val="clear" w:color="auto" w:fill="auto"/>
          </w:tcPr>
          <w:p w:rsidRPr="00381BC1" w:rsidR="000905AD" w:rsidP="000B54E0" w:rsidRDefault="000905AD" w14:paraId="147D23E5" w14:textId="77777777">
            <w:pPr>
              <w:rPr>
                <w:b/>
                <w:sz w:val="18"/>
                <w:szCs w:val="18"/>
              </w:rPr>
            </w:pPr>
            <w:r w:rsidRPr="00381BC1">
              <w:rPr>
                <w:rFonts w:cs="Arial"/>
                <w:b/>
                <w:sz w:val="18"/>
                <w:szCs w:val="18"/>
              </w:rPr>
              <w:t>D_range</w:t>
            </w:r>
          </w:p>
        </w:tc>
        <w:tc>
          <w:tcPr>
            <w:tcW w:w="7825" w:type="dxa"/>
            <w:shd w:val="clear" w:color="auto" w:fill="auto"/>
          </w:tcPr>
          <w:p w:rsidRPr="00381BC1" w:rsidR="000905AD" w:rsidP="000B54E0" w:rsidRDefault="000905AD" w14:paraId="1FD6D6DE" w14:textId="77777777">
            <w:pPr>
              <w:rPr>
                <w:b/>
                <w:sz w:val="18"/>
                <w:szCs w:val="18"/>
              </w:rPr>
            </w:pPr>
            <w:r w:rsidRPr="00381BC1">
              <w:rPr>
                <w:rFonts w:cs="Arial"/>
                <w:sz w:val="18"/>
                <w:szCs w:val="18"/>
              </w:rPr>
              <w:t>difference of daily max and min</w:t>
            </w:r>
          </w:p>
        </w:tc>
      </w:tr>
      <w:tr w:rsidRPr="00381BC1" w:rsidR="000905AD" w:rsidTr="003802DE" w14:paraId="3D16B540" w14:textId="77777777">
        <w:tc>
          <w:tcPr>
            <w:tcW w:w="1525" w:type="dxa"/>
            <w:shd w:val="clear" w:color="auto" w:fill="auto"/>
          </w:tcPr>
          <w:p w:rsidRPr="00381BC1" w:rsidR="000905AD" w:rsidP="000B54E0" w:rsidRDefault="000905AD" w14:paraId="17684B73" w14:textId="77777777">
            <w:pPr>
              <w:rPr>
                <w:b/>
                <w:sz w:val="18"/>
                <w:szCs w:val="18"/>
              </w:rPr>
            </w:pPr>
            <w:r w:rsidRPr="00381BC1">
              <w:rPr>
                <w:rFonts w:cs="Arial"/>
                <w:b/>
                <w:sz w:val="18"/>
                <w:szCs w:val="18"/>
              </w:rPr>
              <w:t>AWAT</w:t>
            </w:r>
          </w:p>
        </w:tc>
        <w:tc>
          <w:tcPr>
            <w:tcW w:w="7825" w:type="dxa"/>
            <w:shd w:val="clear" w:color="auto" w:fill="auto"/>
          </w:tcPr>
          <w:p w:rsidRPr="00381BC1" w:rsidR="000905AD" w:rsidP="000B54E0" w:rsidRDefault="000905AD" w14:paraId="1723378C" w14:textId="77777777">
            <w:pPr>
              <w:rPr>
                <w:b/>
                <w:sz w:val="18"/>
                <w:szCs w:val="18"/>
              </w:rPr>
            </w:pPr>
            <w:r w:rsidRPr="00381BC1">
              <w:rPr>
                <w:rFonts w:cs="Arial"/>
                <w:sz w:val="18"/>
                <w:szCs w:val="18"/>
              </w:rPr>
              <w:t>average weekly average temperature (seven-day moving average of daily means)</w:t>
            </w:r>
          </w:p>
        </w:tc>
      </w:tr>
      <w:tr w:rsidRPr="00381BC1" w:rsidR="000905AD" w:rsidTr="003802DE" w14:paraId="62318A85" w14:textId="77777777">
        <w:tc>
          <w:tcPr>
            <w:tcW w:w="1525" w:type="dxa"/>
            <w:shd w:val="clear" w:color="auto" w:fill="auto"/>
          </w:tcPr>
          <w:p w:rsidRPr="00381BC1" w:rsidR="000905AD" w:rsidP="000B54E0" w:rsidRDefault="000905AD" w14:paraId="2B34255A" w14:textId="77777777">
            <w:pPr>
              <w:rPr>
                <w:b/>
                <w:sz w:val="18"/>
                <w:szCs w:val="18"/>
              </w:rPr>
            </w:pPr>
            <w:r w:rsidRPr="00381BC1">
              <w:rPr>
                <w:rFonts w:cs="Arial"/>
                <w:b/>
                <w:sz w:val="18"/>
                <w:szCs w:val="18"/>
              </w:rPr>
              <w:t>AWMINT</w:t>
            </w:r>
          </w:p>
        </w:tc>
        <w:tc>
          <w:tcPr>
            <w:tcW w:w="7825" w:type="dxa"/>
            <w:shd w:val="clear" w:color="auto" w:fill="auto"/>
          </w:tcPr>
          <w:p w:rsidRPr="00381BC1" w:rsidR="000905AD" w:rsidP="000B54E0" w:rsidRDefault="000905AD" w14:paraId="0A89C404" w14:textId="77777777">
            <w:pPr>
              <w:rPr>
                <w:b/>
                <w:sz w:val="18"/>
                <w:szCs w:val="18"/>
              </w:rPr>
            </w:pPr>
            <w:r w:rsidRPr="00381BC1">
              <w:rPr>
                <w:rFonts w:cs="Arial"/>
                <w:sz w:val="18"/>
                <w:szCs w:val="18"/>
              </w:rPr>
              <w:t>average weekly minimum temperature (seven-day moving average of daily mins)</w:t>
            </w:r>
          </w:p>
        </w:tc>
      </w:tr>
      <w:tr w:rsidRPr="00381BC1" w:rsidR="000905AD" w:rsidTr="003802DE" w14:paraId="0030CA35" w14:textId="77777777">
        <w:tc>
          <w:tcPr>
            <w:tcW w:w="1525" w:type="dxa"/>
            <w:shd w:val="clear" w:color="auto" w:fill="auto"/>
          </w:tcPr>
          <w:p w:rsidRPr="00381BC1" w:rsidR="000905AD" w:rsidP="000B54E0" w:rsidRDefault="000905AD" w14:paraId="219BEB95" w14:textId="77777777">
            <w:pPr>
              <w:rPr>
                <w:b/>
                <w:sz w:val="18"/>
                <w:szCs w:val="18"/>
              </w:rPr>
            </w:pPr>
            <w:r w:rsidRPr="00381BC1">
              <w:rPr>
                <w:rFonts w:cs="Arial"/>
                <w:b/>
                <w:sz w:val="18"/>
                <w:szCs w:val="18"/>
              </w:rPr>
              <w:t>AWMT</w:t>
            </w:r>
          </w:p>
        </w:tc>
        <w:tc>
          <w:tcPr>
            <w:tcW w:w="7825" w:type="dxa"/>
            <w:shd w:val="clear" w:color="auto" w:fill="auto"/>
          </w:tcPr>
          <w:p w:rsidRPr="00381BC1" w:rsidR="000905AD" w:rsidP="000B54E0" w:rsidRDefault="000905AD" w14:paraId="75A96FBE" w14:textId="77777777">
            <w:pPr>
              <w:rPr>
                <w:b/>
                <w:sz w:val="18"/>
                <w:szCs w:val="18"/>
              </w:rPr>
            </w:pPr>
            <w:r w:rsidRPr="00381BC1">
              <w:rPr>
                <w:rFonts w:cs="Arial"/>
                <w:sz w:val="18"/>
                <w:szCs w:val="18"/>
              </w:rPr>
              <w:t>average weekly maximum temperature (seven-day moving average of daily maxs)</w:t>
            </w:r>
          </w:p>
        </w:tc>
      </w:tr>
    </w:tbl>
    <w:p w:rsidR="001B136A" w:rsidP="001B136A" w:rsidRDefault="001B136A" w14:paraId="0A060532" w14:textId="77777777">
      <w:pPr>
        <w:pStyle w:val="NormalText-HelpDoc"/>
      </w:pPr>
    </w:p>
    <w:p w:rsidR="00252D3D" w:rsidP="003603C1" w:rsidRDefault="00252D3D" w14:paraId="502F67F6" w14:textId="76A09877">
      <w:pPr>
        <w:pStyle w:val="H1-HelpDoc"/>
      </w:pPr>
      <w:bookmarkStart w:name="_Toc82776201" w:id="7"/>
      <w:r>
        <w:t>Data Dictionary</w:t>
      </w:r>
      <w:bookmarkEnd w:id="7"/>
    </w:p>
    <w:p w:rsidR="000905AD" w:rsidP="000905AD" w:rsidRDefault="000905AD" w14:paraId="2B3E7358" w14:textId="77777777">
      <w:pPr>
        <w:pStyle w:val="NormalText-HelpDoc"/>
      </w:pPr>
      <w:r>
        <w:t>Excel Workbook, Annual Temperature Template.</w:t>
      </w:r>
    </w:p>
    <w:p w:rsidR="00252D3D" w:rsidP="000905AD" w:rsidRDefault="000905AD" w14:paraId="248035FE" w14:textId="2FA24291">
      <w:pPr>
        <w:pStyle w:val="NormalText-HelpDoc"/>
      </w:pPr>
      <w:r>
        <w:lastRenderedPageBreak/>
        <w:t>(Note: Temperature logger files (*.hobo) are exported from HOBOware Pro in text format with records consisting of two fields, Date Time and Temperature, and then pasted into the Annual Temperature Template Workbook matching the first logger record with the corresponding Date (MM/DD) and Time (HH:MM) fields of the Template. Data entry can only be made in worksheet cells with green fill. Use appropriate template file for either a 365-day or 366-day year.)</w:t>
      </w:r>
    </w:p>
    <w:p w:rsidR="003802DE" w:rsidP="000905AD" w:rsidRDefault="003802DE" w14:paraId="7EE08D8A" w14:textId="77777777">
      <w:pPr>
        <w:pStyle w:val="NormalText-HelpDoc"/>
      </w:pPr>
    </w:p>
    <w:tbl>
      <w:tblPr>
        <w:tblW w:w="93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95"/>
        <w:gridCol w:w="1620"/>
        <w:gridCol w:w="3600"/>
        <w:gridCol w:w="2340"/>
      </w:tblGrid>
      <w:tr w:rsidRPr="006A0C53" w:rsidR="000905AD" w:rsidTr="000B54E0" w14:paraId="551B21AC" w14:textId="77777777">
        <w:trPr>
          <w:trHeight w:val="300"/>
        </w:trPr>
        <w:tc>
          <w:tcPr>
            <w:tcW w:w="1795" w:type="dxa"/>
            <w:shd w:val="clear" w:color="auto" w:fill="auto"/>
            <w:vAlign w:val="bottom"/>
            <w:hideMark/>
          </w:tcPr>
          <w:p w:rsidRPr="006A0C53" w:rsidR="000905AD" w:rsidP="000B54E0" w:rsidRDefault="000905AD" w14:paraId="73B44836" w14:textId="77777777">
            <w:pPr>
              <w:spacing w:after="0"/>
              <w:rPr>
                <w:rFonts w:eastAsia="Times New Roman" w:cs="Arial"/>
                <w:b/>
                <w:sz w:val="20"/>
                <w:szCs w:val="20"/>
              </w:rPr>
            </w:pPr>
            <w:r w:rsidRPr="006A0C53">
              <w:rPr>
                <w:rFonts w:eastAsia="Times New Roman" w:cs="Arial"/>
                <w:b/>
                <w:sz w:val="20"/>
                <w:szCs w:val="20"/>
              </w:rPr>
              <w:t>Variable</w:t>
            </w:r>
          </w:p>
        </w:tc>
        <w:tc>
          <w:tcPr>
            <w:tcW w:w="1620" w:type="dxa"/>
            <w:shd w:val="clear" w:color="auto" w:fill="auto"/>
            <w:vAlign w:val="bottom"/>
            <w:hideMark/>
          </w:tcPr>
          <w:p w:rsidRPr="006A0C53" w:rsidR="000905AD" w:rsidP="000B54E0" w:rsidRDefault="000905AD" w14:paraId="66432F42" w14:textId="77777777">
            <w:pPr>
              <w:spacing w:after="0"/>
              <w:rPr>
                <w:rFonts w:eastAsia="Times New Roman" w:cs="Arial"/>
                <w:b/>
                <w:sz w:val="20"/>
                <w:szCs w:val="20"/>
              </w:rPr>
            </w:pPr>
            <w:r w:rsidRPr="006A0C53">
              <w:rPr>
                <w:rFonts w:eastAsia="Times New Roman" w:cs="Arial"/>
                <w:b/>
                <w:sz w:val="20"/>
                <w:szCs w:val="20"/>
              </w:rPr>
              <w:t>Units</w:t>
            </w:r>
          </w:p>
        </w:tc>
        <w:tc>
          <w:tcPr>
            <w:tcW w:w="3600" w:type="dxa"/>
            <w:shd w:val="clear" w:color="auto" w:fill="auto"/>
            <w:vAlign w:val="bottom"/>
            <w:hideMark/>
          </w:tcPr>
          <w:p w:rsidRPr="006A0C53" w:rsidR="000905AD" w:rsidP="000B54E0" w:rsidRDefault="000905AD" w14:paraId="3A78E9B1" w14:textId="77777777">
            <w:pPr>
              <w:spacing w:after="0"/>
              <w:rPr>
                <w:rFonts w:eastAsia="Times New Roman" w:cs="Arial"/>
                <w:b/>
                <w:sz w:val="20"/>
                <w:szCs w:val="20"/>
              </w:rPr>
            </w:pPr>
            <w:r w:rsidRPr="006A0C53">
              <w:rPr>
                <w:rFonts w:eastAsia="Times New Roman" w:cs="Arial"/>
                <w:b/>
                <w:sz w:val="20"/>
                <w:szCs w:val="20"/>
              </w:rPr>
              <w:t>Description</w:t>
            </w:r>
          </w:p>
        </w:tc>
        <w:tc>
          <w:tcPr>
            <w:tcW w:w="2340" w:type="dxa"/>
            <w:shd w:val="clear" w:color="auto" w:fill="auto"/>
            <w:vAlign w:val="bottom"/>
            <w:hideMark/>
          </w:tcPr>
          <w:p w:rsidRPr="006A0C53" w:rsidR="000905AD" w:rsidP="000B54E0" w:rsidRDefault="000905AD" w14:paraId="4BAA08A9" w14:textId="77777777">
            <w:pPr>
              <w:spacing w:after="0"/>
              <w:rPr>
                <w:rFonts w:eastAsia="Times New Roman" w:cs="Arial"/>
                <w:b/>
                <w:sz w:val="20"/>
                <w:szCs w:val="20"/>
              </w:rPr>
            </w:pPr>
            <w:r w:rsidRPr="006A0C53">
              <w:rPr>
                <w:rFonts w:eastAsia="Times New Roman" w:cs="Arial"/>
                <w:b/>
                <w:sz w:val="20"/>
                <w:szCs w:val="20"/>
              </w:rPr>
              <w:t>Comments</w:t>
            </w:r>
          </w:p>
        </w:tc>
      </w:tr>
      <w:tr w:rsidRPr="006A0C53" w:rsidR="000905AD" w:rsidTr="000B54E0" w14:paraId="281E1006" w14:textId="77777777">
        <w:trPr>
          <w:trHeight w:val="300"/>
        </w:trPr>
        <w:tc>
          <w:tcPr>
            <w:tcW w:w="1795" w:type="dxa"/>
            <w:shd w:val="clear" w:color="auto" w:fill="auto"/>
            <w:vAlign w:val="bottom"/>
            <w:hideMark/>
          </w:tcPr>
          <w:p w:rsidRPr="006A0C53" w:rsidR="000905AD" w:rsidP="000B54E0" w:rsidRDefault="000905AD" w14:paraId="0CE79B01" w14:textId="77777777">
            <w:pPr>
              <w:spacing w:after="0"/>
              <w:rPr>
                <w:rFonts w:eastAsia="Times New Roman" w:cs="Arial"/>
                <w:color w:val="000000"/>
                <w:sz w:val="20"/>
                <w:szCs w:val="20"/>
              </w:rPr>
            </w:pPr>
            <w:r w:rsidRPr="006A0C53">
              <w:rPr>
                <w:rFonts w:eastAsia="Times New Roman" w:cs="Arial"/>
                <w:color w:val="000000"/>
                <w:sz w:val="20"/>
                <w:szCs w:val="20"/>
              </w:rPr>
              <w:t xml:space="preserve">Date Time </w:t>
            </w:r>
          </w:p>
        </w:tc>
        <w:tc>
          <w:tcPr>
            <w:tcW w:w="1620" w:type="dxa"/>
            <w:shd w:val="clear" w:color="auto" w:fill="auto"/>
            <w:vAlign w:val="bottom"/>
            <w:hideMark/>
          </w:tcPr>
          <w:p w:rsidRPr="006A0C53" w:rsidR="000905AD" w:rsidP="000B54E0" w:rsidRDefault="000905AD" w14:paraId="2C322ED6" w14:textId="77777777">
            <w:pPr>
              <w:spacing w:after="0"/>
              <w:rPr>
                <w:rFonts w:eastAsia="Times New Roman" w:cs="Arial"/>
                <w:color w:val="000000"/>
                <w:sz w:val="20"/>
                <w:szCs w:val="20"/>
              </w:rPr>
            </w:pPr>
            <w:r w:rsidRPr="006A0C53">
              <w:rPr>
                <w:rFonts w:eastAsia="Times New Roman" w:cs="Arial"/>
                <w:color w:val="000000"/>
                <w:sz w:val="20"/>
                <w:szCs w:val="20"/>
              </w:rPr>
              <w:t>MM/DD/YYYY HH:MM</w:t>
            </w:r>
          </w:p>
        </w:tc>
        <w:tc>
          <w:tcPr>
            <w:tcW w:w="3600" w:type="dxa"/>
            <w:shd w:val="clear" w:color="auto" w:fill="auto"/>
            <w:vAlign w:val="bottom"/>
            <w:hideMark/>
          </w:tcPr>
          <w:p w:rsidRPr="006A0C53" w:rsidR="000905AD" w:rsidP="000B54E0" w:rsidRDefault="000905AD" w14:paraId="1C3B876F" w14:textId="77777777">
            <w:pPr>
              <w:spacing w:after="0"/>
              <w:rPr>
                <w:rFonts w:eastAsia="Times New Roman" w:cs="Arial"/>
                <w:color w:val="000000"/>
                <w:sz w:val="20"/>
                <w:szCs w:val="20"/>
              </w:rPr>
            </w:pPr>
            <w:r w:rsidRPr="006A0C53">
              <w:rPr>
                <w:rFonts w:eastAsia="Times New Roman" w:cs="Arial"/>
                <w:color w:val="000000"/>
                <w:sz w:val="20"/>
                <w:szCs w:val="20"/>
              </w:rPr>
              <w:t>Date time recorded by temperature logger</w:t>
            </w:r>
          </w:p>
        </w:tc>
        <w:tc>
          <w:tcPr>
            <w:tcW w:w="2340" w:type="dxa"/>
            <w:shd w:val="clear" w:color="auto" w:fill="auto"/>
            <w:vAlign w:val="bottom"/>
            <w:hideMark/>
          </w:tcPr>
          <w:p w:rsidRPr="006A0C53" w:rsidR="000905AD" w:rsidP="000B54E0" w:rsidRDefault="000905AD" w14:paraId="32C76FF0" w14:textId="77777777">
            <w:pPr>
              <w:spacing w:after="0"/>
              <w:rPr>
                <w:rFonts w:eastAsia="Times New Roman" w:cs="Arial"/>
                <w:color w:val="000000"/>
                <w:sz w:val="20"/>
                <w:szCs w:val="20"/>
              </w:rPr>
            </w:pPr>
            <w:r w:rsidRPr="006A0C53">
              <w:rPr>
                <w:rFonts w:eastAsia="Times New Roman" w:cs="Arial"/>
                <w:color w:val="000000"/>
                <w:sz w:val="20"/>
                <w:szCs w:val="20"/>
              </w:rPr>
              <w:t>INPUT worksheet, paste logger records</w:t>
            </w:r>
          </w:p>
        </w:tc>
      </w:tr>
      <w:tr w:rsidRPr="006A0C53" w:rsidR="000905AD" w:rsidTr="000B54E0" w14:paraId="64D2AB77" w14:textId="77777777">
        <w:trPr>
          <w:trHeight w:val="300"/>
        </w:trPr>
        <w:tc>
          <w:tcPr>
            <w:tcW w:w="1795" w:type="dxa"/>
            <w:shd w:val="clear" w:color="auto" w:fill="auto"/>
            <w:vAlign w:val="bottom"/>
          </w:tcPr>
          <w:p w:rsidRPr="006A0C53" w:rsidR="000905AD" w:rsidP="000B54E0" w:rsidRDefault="000905AD" w14:paraId="245974BF" w14:textId="77777777">
            <w:pPr>
              <w:spacing w:after="0"/>
              <w:rPr>
                <w:rFonts w:eastAsia="Times New Roman" w:cs="Arial"/>
                <w:color w:val="000000"/>
                <w:sz w:val="20"/>
                <w:szCs w:val="20"/>
              </w:rPr>
            </w:pPr>
            <w:r w:rsidRPr="006A0C53">
              <w:rPr>
                <w:rFonts w:eastAsia="Times New Roman" w:cs="Arial"/>
                <w:color w:val="000000"/>
                <w:sz w:val="20"/>
                <w:szCs w:val="20"/>
              </w:rPr>
              <w:t>Temp (°C)</w:t>
            </w:r>
          </w:p>
        </w:tc>
        <w:tc>
          <w:tcPr>
            <w:tcW w:w="1620" w:type="dxa"/>
            <w:shd w:val="clear" w:color="auto" w:fill="auto"/>
            <w:vAlign w:val="bottom"/>
          </w:tcPr>
          <w:p w:rsidRPr="006A0C53" w:rsidR="000905AD" w:rsidP="000B54E0" w:rsidRDefault="000905AD" w14:paraId="16E09091" w14:textId="77777777">
            <w:pPr>
              <w:spacing w:after="0"/>
              <w:rPr>
                <w:rFonts w:eastAsia="Times New Roman" w:cs="Arial"/>
                <w:color w:val="000000"/>
                <w:sz w:val="20"/>
                <w:szCs w:val="20"/>
              </w:rPr>
            </w:pPr>
            <w:r w:rsidRPr="006A0C53">
              <w:rPr>
                <w:rFonts w:eastAsia="Times New Roman" w:cs="Arial"/>
                <w:color w:val="000000"/>
                <w:sz w:val="20"/>
                <w:szCs w:val="20"/>
              </w:rPr>
              <w:t>degrees C</w:t>
            </w:r>
          </w:p>
        </w:tc>
        <w:tc>
          <w:tcPr>
            <w:tcW w:w="3600" w:type="dxa"/>
            <w:shd w:val="clear" w:color="auto" w:fill="auto"/>
            <w:vAlign w:val="bottom"/>
          </w:tcPr>
          <w:p w:rsidRPr="006A0C53" w:rsidR="000905AD" w:rsidP="000B54E0" w:rsidRDefault="000905AD" w14:paraId="4016C199" w14:textId="77777777">
            <w:pPr>
              <w:spacing w:after="0"/>
              <w:rPr>
                <w:rFonts w:eastAsia="Times New Roman" w:cs="Arial"/>
                <w:color w:val="000000"/>
                <w:sz w:val="20"/>
                <w:szCs w:val="20"/>
              </w:rPr>
            </w:pPr>
            <w:r w:rsidRPr="006A0C53">
              <w:rPr>
                <w:rFonts w:eastAsia="Times New Roman" w:cs="Arial"/>
                <w:color w:val="000000"/>
                <w:sz w:val="20"/>
                <w:szCs w:val="20"/>
              </w:rPr>
              <w:t>Temperature recorded by temperature logger</w:t>
            </w:r>
          </w:p>
        </w:tc>
        <w:tc>
          <w:tcPr>
            <w:tcW w:w="2340" w:type="dxa"/>
            <w:shd w:val="clear" w:color="auto" w:fill="auto"/>
            <w:vAlign w:val="bottom"/>
          </w:tcPr>
          <w:p w:rsidRPr="006A0C53" w:rsidR="000905AD" w:rsidP="000B54E0" w:rsidRDefault="000905AD" w14:paraId="440DE9E4" w14:textId="77777777">
            <w:pPr>
              <w:spacing w:after="0"/>
              <w:rPr>
                <w:rFonts w:eastAsia="Times New Roman" w:cs="Arial"/>
                <w:color w:val="000000"/>
                <w:sz w:val="20"/>
                <w:szCs w:val="20"/>
              </w:rPr>
            </w:pPr>
            <w:r w:rsidRPr="006A0C53">
              <w:rPr>
                <w:rFonts w:eastAsia="Times New Roman" w:cs="Arial"/>
                <w:color w:val="000000"/>
                <w:sz w:val="20"/>
                <w:szCs w:val="20"/>
              </w:rPr>
              <w:t>INPUT worksheet, past logger records</w:t>
            </w:r>
          </w:p>
        </w:tc>
      </w:tr>
      <w:tr w:rsidRPr="006A0C53" w:rsidR="000905AD" w:rsidTr="000B54E0" w14:paraId="7184AE47" w14:textId="77777777">
        <w:trPr>
          <w:trHeight w:val="300"/>
        </w:trPr>
        <w:tc>
          <w:tcPr>
            <w:tcW w:w="1795" w:type="dxa"/>
            <w:shd w:val="clear" w:color="auto" w:fill="auto"/>
            <w:vAlign w:val="bottom"/>
          </w:tcPr>
          <w:p w:rsidRPr="006A0C53" w:rsidR="000905AD" w:rsidP="000B54E0" w:rsidRDefault="000905AD" w14:paraId="0108D3B1" w14:textId="77777777">
            <w:pPr>
              <w:spacing w:after="0"/>
              <w:rPr>
                <w:rFonts w:eastAsia="Times New Roman" w:cs="Arial"/>
                <w:color w:val="000000"/>
                <w:sz w:val="20"/>
                <w:szCs w:val="20"/>
              </w:rPr>
            </w:pPr>
            <w:r w:rsidRPr="006A0C53">
              <w:rPr>
                <w:rFonts w:eastAsia="Times New Roman" w:cs="Arial"/>
                <w:color w:val="000000"/>
                <w:sz w:val="20"/>
                <w:szCs w:val="20"/>
              </w:rPr>
              <w:t>Insert D_Values from previous year</w:t>
            </w:r>
          </w:p>
        </w:tc>
        <w:tc>
          <w:tcPr>
            <w:tcW w:w="1620" w:type="dxa"/>
            <w:shd w:val="clear" w:color="auto" w:fill="auto"/>
            <w:vAlign w:val="bottom"/>
          </w:tcPr>
          <w:p w:rsidRPr="006A0C53" w:rsidR="000905AD" w:rsidP="000B54E0" w:rsidRDefault="000905AD" w14:paraId="4AADF083" w14:textId="77777777">
            <w:pPr>
              <w:spacing w:after="0"/>
              <w:rPr>
                <w:rFonts w:eastAsia="Times New Roman" w:cs="Arial"/>
                <w:color w:val="000000"/>
                <w:sz w:val="20"/>
                <w:szCs w:val="20"/>
              </w:rPr>
            </w:pPr>
            <w:r w:rsidRPr="006A0C53">
              <w:rPr>
                <w:rFonts w:eastAsia="Times New Roman" w:cs="Arial"/>
                <w:color w:val="000000"/>
                <w:sz w:val="20"/>
                <w:szCs w:val="20"/>
              </w:rPr>
              <w:t>degrees C</w:t>
            </w:r>
          </w:p>
        </w:tc>
        <w:tc>
          <w:tcPr>
            <w:tcW w:w="3600" w:type="dxa"/>
            <w:shd w:val="clear" w:color="auto" w:fill="auto"/>
            <w:vAlign w:val="bottom"/>
          </w:tcPr>
          <w:p w:rsidRPr="006A0C53" w:rsidR="000905AD" w:rsidP="000B54E0" w:rsidRDefault="000905AD" w14:paraId="0DF0A8D0" w14:textId="77777777">
            <w:pPr>
              <w:spacing w:after="0"/>
              <w:rPr>
                <w:rFonts w:eastAsia="Times New Roman" w:cs="Arial"/>
                <w:color w:val="000000"/>
                <w:sz w:val="20"/>
                <w:szCs w:val="20"/>
              </w:rPr>
            </w:pPr>
            <w:r w:rsidRPr="006A0C53">
              <w:rPr>
                <w:rFonts w:eastAsia="Times New Roman" w:cs="Arial"/>
                <w:color w:val="000000"/>
                <w:sz w:val="20"/>
                <w:szCs w:val="20"/>
              </w:rPr>
              <w:t>Daily mean, minimum, and maximum temperatures for December 26–31 of preceding year</w:t>
            </w:r>
          </w:p>
        </w:tc>
        <w:tc>
          <w:tcPr>
            <w:tcW w:w="2340" w:type="dxa"/>
            <w:shd w:val="clear" w:color="auto" w:fill="auto"/>
            <w:vAlign w:val="bottom"/>
          </w:tcPr>
          <w:p w:rsidRPr="006A0C53" w:rsidR="000905AD" w:rsidP="000B54E0" w:rsidRDefault="000905AD" w14:paraId="6488DC9F" w14:textId="77777777">
            <w:pPr>
              <w:spacing w:after="0"/>
              <w:rPr>
                <w:rFonts w:eastAsia="Times New Roman" w:cs="Arial"/>
                <w:color w:val="000000"/>
                <w:sz w:val="20"/>
                <w:szCs w:val="20"/>
              </w:rPr>
            </w:pPr>
            <w:r w:rsidRPr="006A0C53">
              <w:rPr>
                <w:rFonts w:eastAsia="Times New Roman" w:cs="Arial"/>
                <w:color w:val="000000"/>
                <w:sz w:val="20"/>
                <w:szCs w:val="20"/>
              </w:rPr>
              <w:t>INPUT worksheet, for moving average calculation through January 6 of current year, disregard if not applicable</w:t>
            </w:r>
          </w:p>
        </w:tc>
      </w:tr>
      <w:tr w:rsidRPr="006A0C53" w:rsidR="000905AD" w:rsidTr="000B54E0" w14:paraId="6B700328" w14:textId="77777777">
        <w:trPr>
          <w:trHeight w:val="300"/>
        </w:trPr>
        <w:tc>
          <w:tcPr>
            <w:tcW w:w="1795" w:type="dxa"/>
            <w:shd w:val="clear" w:color="auto" w:fill="auto"/>
            <w:vAlign w:val="bottom"/>
            <w:hideMark/>
          </w:tcPr>
          <w:p w:rsidRPr="006A0C53" w:rsidR="000905AD" w:rsidP="000B54E0" w:rsidRDefault="000905AD" w14:paraId="0A1ED6ED" w14:textId="77777777">
            <w:pPr>
              <w:spacing w:after="0"/>
              <w:rPr>
                <w:rFonts w:eastAsia="Times New Roman" w:cs="Arial"/>
                <w:color w:val="000000"/>
                <w:sz w:val="20"/>
                <w:szCs w:val="20"/>
              </w:rPr>
            </w:pPr>
            <w:r w:rsidRPr="006A0C53">
              <w:rPr>
                <w:rFonts w:eastAsia="Times New Roman" w:cs="Arial"/>
                <w:color w:val="000000"/>
                <w:sz w:val="20"/>
                <w:szCs w:val="20"/>
              </w:rPr>
              <w:t>Insert Current year</w:t>
            </w:r>
          </w:p>
        </w:tc>
        <w:tc>
          <w:tcPr>
            <w:tcW w:w="1620" w:type="dxa"/>
            <w:shd w:val="clear" w:color="auto" w:fill="auto"/>
            <w:vAlign w:val="bottom"/>
            <w:hideMark/>
          </w:tcPr>
          <w:p w:rsidRPr="006A0C53" w:rsidR="000905AD" w:rsidP="000B54E0" w:rsidRDefault="000905AD" w14:paraId="5C2802C2" w14:textId="77777777">
            <w:pPr>
              <w:spacing w:after="0"/>
              <w:rPr>
                <w:rFonts w:eastAsia="Times New Roman" w:cs="Arial"/>
                <w:color w:val="000000"/>
                <w:sz w:val="20"/>
                <w:szCs w:val="20"/>
              </w:rPr>
            </w:pPr>
            <w:r w:rsidRPr="006A0C53">
              <w:rPr>
                <w:rFonts w:eastAsia="Times New Roman" w:cs="Arial"/>
                <w:color w:val="000000"/>
                <w:sz w:val="20"/>
                <w:szCs w:val="20"/>
              </w:rPr>
              <w:t>YYYY</w:t>
            </w:r>
          </w:p>
        </w:tc>
        <w:tc>
          <w:tcPr>
            <w:tcW w:w="3600" w:type="dxa"/>
            <w:shd w:val="clear" w:color="auto" w:fill="auto"/>
            <w:vAlign w:val="bottom"/>
            <w:hideMark/>
          </w:tcPr>
          <w:p w:rsidRPr="006A0C53" w:rsidR="000905AD" w:rsidP="000B54E0" w:rsidRDefault="000905AD" w14:paraId="05FEC351" w14:textId="77777777">
            <w:pPr>
              <w:spacing w:after="0"/>
              <w:rPr>
                <w:rFonts w:eastAsia="Times New Roman" w:cs="Arial"/>
                <w:color w:val="000000"/>
                <w:sz w:val="20"/>
                <w:szCs w:val="20"/>
              </w:rPr>
            </w:pPr>
            <w:r w:rsidRPr="006A0C53">
              <w:rPr>
                <w:rFonts w:eastAsia="Times New Roman" w:cs="Arial"/>
                <w:color w:val="000000"/>
                <w:sz w:val="20"/>
                <w:szCs w:val="20"/>
              </w:rPr>
              <w:t>Year logger data collected</w:t>
            </w:r>
          </w:p>
        </w:tc>
        <w:tc>
          <w:tcPr>
            <w:tcW w:w="2340" w:type="dxa"/>
            <w:shd w:val="clear" w:color="auto" w:fill="auto"/>
            <w:vAlign w:val="bottom"/>
            <w:hideMark/>
          </w:tcPr>
          <w:p w:rsidRPr="006A0C53" w:rsidR="000905AD" w:rsidP="000B54E0" w:rsidRDefault="000905AD" w14:paraId="1997B10D" w14:textId="77777777">
            <w:pPr>
              <w:spacing w:after="0"/>
              <w:rPr>
                <w:rFonts w:eastAsia="Times New Roman" w:cs="Arial"/>
                <w:color w:val="000000"/>
                <w:sz w:val="20"/>
                <w:szCs w:val="20"/>
              </w:rPr>
            </w:pPr>
            <w:r w:rsidRPr="006A0C53">
              <w:rPr>
                <w:rFonts w:eastAsia="Times New Roman" w:cs="Arial"/>
                <w:color w:val="000000"/>
                <w:sz w:val="20"/>
                <w:szCs w:val="20"/>
              </w:rPr>
              <w:t>INPUT worksheet, enter year</w:t>
            </w:r>
          </w:p>
        </w:tc>
      </w:tr>
      <w:tr w:rsidRPr="006A0C53" w:rsidR="000905AD" w:rsidTr="000B54E0" w14:paraId="0AA58A93" w14:textId="77777777">
        <w:trPr>
          <w:trHeight w:val="300"/>
        </w:trPr>
        <w:tc>
          <w:tcPr>
            <w:tcW w:w="1795" w:type="dxa"/>
            <w:shd w:val="clear" w:color="auto" w:fill="auto"/>
            <w:vAlign w:val="bottom"/>
            <w:hideMark/>
          </w:tcPr>
          <w:p w:rsidRPr="006A0C53" w:rsidR="000905AD" w:rsidP="000B54E0" w:rsidRDefault="000905AD" w14:paraId="433601A7" w14:textId="77777777">
            <w:pPr>
              <w:spacing w:after="0"/>
              <w:rPr>
                <w:rFonts w:eastAsia="Times New Roman" w:cs="Arial"/>
                <w:color w:val="000000"/>
                <w:sz w:val="20"/>
                <w:szCs w:val="20"/>
              </w:rPr>
            </w:pPr>
            <w:r w:rsidRPr="006A0C53">
              <w:rPr>
                <w:rFonts w:eastAsia="Times New Roman" w:cs="Arial"/>
                <w:color w:val="000000"/>
                <w:sz w:val="20"/>
                <w:szCs w:val="20"/>
              </w:rPr>
              <w:t>Logger S/N</w:t>
            </w:r>
          </w:p>
        </w:tc>
        <w:tc>
          <w:tcPr>
            <w:tcW w:w="1620" w:type="dxa"/>
            <w:shd w:val="clear" w:color="auto" w:fill="auto"/>
            <w:vAlign w:val="bottom"/>
            <w:hideMark/>
          </w:tcPr>
          <w:p w:rsidRPr="006A0C53" w:rsidR="000905AD" w:rsidP="000B54E0" w:rsidRDefault="000905AD" w14:paraId="09EA41B5" w14:textId="77777777">
            <w:pPr>
              <w:spacing w:after="0"/>
              <w:rPr>
                <w:rFonts w:eastAsia="Times New Roman" w:cs="Arial"/>
                <w:color w:val="000000"/>
                <w:sz w:val="20"/>
                <w:szCs w:val="20"/>
              </w:rPr>
            </w:pPr>
            <w:r w:rsidRPr="006A0C53">
              <w:rPr>
                <w:rFonts w:eastAsia="Times New Roman" w:cs="Arial"/>
                <w:color w:val="000000"/>
                <w:sz w:val="20"/>
                <w:szCs w:val="20"/>
              </w:rPr>
              <w:t>text (8 numeric digits)</w:t>
            </w:r>
          </w:p>
        </w:tc>
        <w:tc>
          <w:tcPr>
            <w:tcW w:w="3600" w:type="dxa"/>
            <w:shd w:val="clear" w:color="auto" w:fill="auto"/>
            <w:vAlign w:val="bottom"/>
            <w:hideMark/>
          </w:tcPr>
          <w:p w:rsidRPr="006A0C53" w:rsidR="000905AD" w:rsidP="000B54E0" w:rsidRDefault="000905AD" w14:paraId="7AE76EA7" w14:textId="77777777">
            <w:pPr>
              <w:spacing w:after="0"/>
              <w:rPr>
                <w:rFonts w:eastAsia="Times New Roman" w:cs="Arial"/>
                <w:color w:val="000000"/>
                <w:sz w:val="20"/>
                <w:szCs w:val="20"/>
              </w:rPr>
            </w:pPr>
            <w:r w:rsidRPr="006A0C53">
              <w:rPr>
                <w:rFonts w:eastAsia="Times New Roman" w:cs="Arial"/>
                <w:color w:val="000000"/>
                <w:sz w:val="20"/>
                <w:szCs w:val="20"/>
              </w:rPr>
              <w:t>Serial number of temperature logger</w:t>
            </w:r>
          </w:p>
        </w:tc>
        <w:tc>
          <w:tcPr>
            <w:tcW w:w="2340" w:type="dxa"/>
            <w:shd w:val="clear" w:color="auto" w:fill="auto"/>
            <w:vAlign w:val="bottom"/>
            <w:hideMark/>
          </w:tcPr>
          <w:p w:rsidRPr="006A0C53" w:rsidR="000905AD" w:rsidP="000B54E0" w:rsidRDefault="000905AD" w14:paraId="1B8CFBD3" w14:textId="77777777">
            <w:pPr>
              <w:spacing w:after="0"/>
              <w:rPr>
                <w:rFonts w:eastAsia="Times New Roman" w:cs="Arial"/>
                <w:color w:val="000000"/>
                <w:sz w:val="20"/>
                <w:szCs w:val="20"/>
              </w:rPr>
            </w:pPr>
            <w:r w:rsidRPr="006A0C53">
              <w:rPr>
                <w:rFonts w:eastAsia="Times New Roman" w:cs="Arial"/>
                <w:color w:val="000000"/>
                <w:sz w:val="20"/>
                <w:szCs w:val="20"/>
              </w:rPr>
              <w:t>INPUT worksheet, enter logger S/N</w:t>
            </w:r>
          </w:p>
        </w:tc>
      </w:tr>
      <w:tr w:rsidRPr="006A0C53" w:rsidR="000905AD" w:rsidTr="000B54E0" w14:paraId="0B2BAAD8" w14:textId="77777777">
        <w:trPr>
          <w:trHeight w:val="300"/>
        </w:trPr>
        <w:tc>
          <w:tcPr>
            <w:tcW w:w="1795" w:type="dxa"/>
            <w:shd w:val="clear" w:color="auto" w:fill="auto"/>
            <w:vAlign w:val="bottom"/>
          </w:tcPr>
          <w:p w:rsidRPr="006A0C53" w:rsidR="000905AD" w:rsidP="000B54E0" w:rsidRDefault="000905AD" w14:paraId="0BC1D05E" w14:textId="77777777">
            <w:pPr>
              <w:spacing w:after="0"/>
              <w:rPr>
                <w:rFonts w:eastAsia="Times New Roman" w:cs="Arial"/>
                <w:color w:val="000000"/>
                <w:sz w:val="20"/>
                <w:szCs w:val="20"/>
              </w:rPr>
            </w:pPr>
            <w:r w:rsidRPr="006A0C53">
              <w:rPr>
                <w:rFonts w:eastAsia="Times New Roman" w:cs="Arial"/>
                <w:color w:val="000000"/>
                <w:sz w:val="20"/>
                <w:szCs w:val="20"/>
              </w:rPr>
              <w:t>Julian Date</w:t>
            </w:r>
          </w:p>
        </w:tc>
        <w:tc>
          <w:tcPr>
            <w:tcW w:w="1620" w:type="dxa"/>
            <w:shd w:val="clear" w:color="auto" w:fill="auto"/>
            <w:vAlign w:val="bottom"/>
          </w:tcPr>
          <w:p w:rsidRPr="006A0C53" w:rsidR="000905AD" w:rsidP="000B54E0" w:rsidRDefault="000905AD" w14:paraId="25636B02" w14:textId="77777777">
            <w:pPr>
              <w:spacing w:after="0"/>
              <w:rPr>
                <w:rFonts w:eastAsia="Times New Roman" w:cs="Arial"/>
                <w:color w:val="000000"/>
                <w:sz w:val="20"/>
                <w:szCs w:val="20"/>
              </w:rPr>
            </w:pPr>
            <w:r w:rsidRPr="006A0C53">
              <w:rPr>
                <w:rFonts w:eastAsia="Times New Roman" w:cs="Arial"/>
                <w:color w:val="000000"/>
                <w:sz w:val="20"/>
                <w:szCs w:val="20"/>
              </w:rPr>
              <w:t>Integer</w:t>
            </w:r>
          </w:p>
        </w:tc>
        <w:tc>
          <w:tcPr>
            <w:tcW w:w="3600" w:type="dxa"/>
            <w:shd w:val="clear" w:color="auto" w:fill="auto"/>
            <w:vAlign w:val="bottom"/>
          </w:tcPr>
          <w:p w:rsidRPr="006A0C53" w:rsidR="000905AD" w:rsidP="000B54E0" w:rsidRDefault="000905AD" w14:paraId="720D02CA" w14:textId="77777777">
            <w:pPr>
              <w:spacing w:after="0"/>
              <w:rPr>
                <w:rFonts w:eastAsia="Times New Roman" w:cs="Arial"/>
                <w:color w:val="000000"/>
                <w:sz w:val="20"/>
                <w:szCs w:val="20"/>
              </w:rPr>
            </w:pPr>
            <w:r w:rsidRPr="006A0C53">
              <w:rPr>
                <w:rFonts w:eastAsia="Times New Roman" w:cs="Arial"/>
                <w:color w:val="000000"/>
                <w:sz w:val="20"/>
                <w:szCs w:val="20"/>
              </w:rPr>
              <w:t>Day of the year</w:t>
            </w:r>
          </w:p>
        </w:tc>
        <w:tc>
          <w:tcPr>
            <w:tcW w:w="2340" w:type="dxa"/>
            <w:shd w:val="clear" w:color="auto" w:fill="auto"/>
            <w:vAlign w:val="bottom"/>
          </w:tcPr>
          <w:p w:rsidRPr="006A0C53" w:rsidR="000905AD" w:rsidP="000B54E0" w:rsidRDefault="000905AD" w14:paraId="78310221" w14:textId="77777777">
            <w:pPr>
              <w:spacing w:after="0"/>
              <w:rPr>
                <w:rFonts w:eastAsia="Times New Roman" w:cs="Arial"/>
                <w:color w:val="000000"/>
                <w:sz w:val="20"/>
                <w:szCs w:val="20"/>
              </w:rPr>
            </w:pPr>
            <w:r w:rsidRPr="006A0C53">
              <w:rPr>
                <w:rFonts w:eastAsia="Times New Roman" w:cs="Arial"/>
                <w:color w:val="000000"/>
                <w:sz w:val="20"/>
                <w:szCs w:val="20"/>
              </w:rPr>
              <w:t>INPUT Worksheet, day of daily values</w:t>
            </w:r>
          </w:p>
        </w:tc>
      </w:tr>
      <w:tr w:rsidRPr="006A0C53" w:rsidR="000905AD" w:rsidTr="000B54E0" w14:paraId="30FC7D6C" w14:textId="77777777">
        <w:trPr>
          <w:trHeight w:val="300"/>
        </w:trPr>
        <w:tc>
          <w:tcPr>
            <w:tcW w:w="1795" w:type="dxa"/>
            <w:shd w:val="clear" w:color="auto" w:fill="auto"/>
            <w:vAlign w:val="bottom"/>
          </w:tcPr>
          <w:p w:rsidRPr="006A0C53" w:rsidR="000905AD" w:rsidP="000B54E0" w:rsidRDefault="000905AD" w14:paraId="2545E7E1" w14:textId="77777777">
            <w:pPr>
              <w:spacing w:after="0"/>
              <w:rPr>
                <w:rFonts w:eastAsia="Times New Roman" w:cs="Arial"/>
                <w:color w:val="000000"/>
                <w:sz w:val="20"/>
                <w:szCs w:val="20"/>
              </w:rPr>
            </w:pPr>
            <w:r w:rsidRPr="006A0C53">
              <w:rPr>
                <w:rFonts w:eastAsia="Times New Roman" w:cs="Arial"/>
                <w:color w:val="000000"/>
                <w:sz w:val="20"/>
                <w:szCs w:val="20"/>
              </w:rPr>
              <w:t>Date</w:t>
            </w:r>
          </w:p>
        </w:tc>
        <w:tc>
          <w:tcPr>
            <w:tcW w:w="1620" w:type="dxa"/>
            <w:shd w:val="clear" w:color="auto" w:fill="auto"/>
            <w:vAlign w:val="bottom"/>
          </w:tcPr>
          <w:p w:rsidRPr="006A0C53" w:rsidR="000905AD" w:rsidP="000B54E0" w:rsidRDefault="000905AD" w14:paraId="05DD5A30" w14:textId="77777777">
            <w:pPr>
              <w:spacing w:after="0"/>
              <w:rPr>
                <w:rFonts w:eastAsia="Times New Roman" w:cs="Arial"/>
                <w:color w:val="000000"/>
                <w:sz w:val="20"/>
                <w:szCs w:val="20"/>
              </w:rPr>
            </w:pPr>
            <w:r w:rsidRPr="006A0C53">
              <w:rPr>
                <w:rFonts w:eastAsia="Times New Roman" w:cs="Arial"/>
                <w:color w:val="000000"/>
                <w:sz w:val="20"/>
                <w:szCs w:val="20"/>
              </w:rPr>
              <w:t>MM/DD</w:t>
            </w:r>
          </w:p>
        </w:tc>
        <w:tc>
          <w:tcPr>
            <w:tcW w:w="3600" w:type="dxa"/>
            <w:shd w:val="clear" w:color="auto" w:fill="auto"/>
            <w:vAlign w:val="bottom"/>
          </w:tcPr>
          <w:p w:rsidRPr="006A0C53" w:rsidR="000905AD" w:rsidP="000B54E0" w:rsidRDefault="000905AD" w14:paraId="17D9A6CD" w14:textId="77777777">
            <w:pPr>
              <w:spacing w:after="0"/>
              <w:rPr>
                <w:rFonts w:eastAsia="Times New Roman" w:cs="Arial"/>
                <w:color w:val="000000"/>
                <w:sz w:val="20"/>
                <w:szCs w:val="20"/>
              </w:rPr>
            </w:pPr>
            <w:r w:rsidRPr="006A0C53">
              <w:rPr>
                <w:rFonts w:eastAsia="Times New Roman" w:cs="Arial"/>
                <w:color w:val="000000"/>
                <w:sz w:val="20"/>
                <w:szCs w:val="20"/>
              </w:rPr>
              <w:t>Month and day</w:t>
            </w:r>
          </w:p>
        </w:tc>
        <w:tc>
          <w:tcPr>
            <w:tcW w:w="2340" w:type="dxa"/>
            <w:shd w:val="clear" w:color="auto" w:fill="auto"/>
            <w:vAlign w:val="bottom"/>
          </w:tcPr>
          <w:p w:rsidRPr="006A0C53" w:rsidR="000905AD" w:rsidP="000B54E0" w:rsidRDefault="000905AD" w14:paraId="13E0C544" w14:textId="77777777">
            <w:pPr>
              <w:spacing w:after="0"/>
              <w:rPr>
                <w:rFonts w:eastAsia="Times New Roman" w:cs="Arial"/>
                <w:color w:val="000000"/>
                <w:sz w:val="20"/>
                <w:szCs w:val="20"/>
              </w:rPr>
            </w:pPr>
            <w:r w:rsidRPr="006A0C53">
              <w:rPr>
                <w:rFonts w:eastAsia="Times New Roman" w:cs="Arial"/>
                <w:color w:val="000000"/>
                <w:sz w:val="20"/>
                <w:szCs w:val="20"/>
              </w:rPr>
              <w:t>INPUT Worksheet, date of daily values</w:t>
            </w:r>
          </w:p>
        </w:tc>
      </w:tr>
      <w:tr w:rsidRPr="006A0C53" w:rsidR="000905AD" w:rsidTr="000B54E0" w14:paraId="0C56F84D" w14:textId="77777777">
        <w:trPr>
          <w:trHeight w:val="300"/>
        </w:trPr>
        <w:tc>
          <w:tcPr>
            <w:tcW w:w="1795" w:type="dxa"/>
            <w:shd w:val="clear" w:color="auto" w:fill="auto"/>
            <w:vAlign w:val="bottom"/>
            <w:hideMark/>
          </w:tcPr>
          <w:p w:rsidRPr="006A0C53" w:rsidR="000905AD" w:rsidP="000B54E0" w:rsidRDefault="000905AD" w14:paraId="61646928" w14:textId="77777777">
            <w:pPr>
              <w:spacing w:after="0"/>
              <w:rPr>
                <w:rFonts w:eastAsia="Times New Roman" w:cs="Arial"/>
                <w:color w:val="000000"/>
                <w:sz w:val="20"/>
                <w:szCs w:val="20"/>
              </w:rPr>
            </w:pPr>
            <w:r w:rsidRPr="006A0C53">
              <w:rPr>
                <w:rFonts w:eastAsia="Times New Roman" w:cs="Arial"/>
                <w:color w:val="000000"/>
                <w:sz w:val="20"/>
                <w:szCs w:val="20"/>
              </w:rPr>
              <w:t>D_mean</w:t>
            </w:r>
          </w:p>
        </w:tc>
        <w:tc>
          <w:tcPr>
            <w:tcW w:w="1620" w:type="dxa"/>
            <w:shd w:val="clear" w:color="auto" w:fill="auto"/>
            <w:vAlign w:val="bottom"/>
            <w:hideMark/>
          </w:tcPr>
          <w:p w:rsidRPr="006A0C53" w:rsidR="000905AD" w:rsidP="000B54E0" w:rsidRDefault="000905AD" w14:paraId="642303F6" w14:textId="77777777">
            <w:pPr>
              <w:spacing w:after="0"/>
              <w:rPr>
                <w:rFonts w:eastAsia="Times New Roman" w:cs="Arial"/>
                <w:color w:val="000000"/>
                <w:sz w:val="20"/>
                <w:szCs w:val="20"/>
              </w:rPr>
            </w:pPr>
            <w:r w:rsidRPr="006A0C53">
              <w:rPr>
                <w:rFonts w:eastAsia="Times New Roman" w:cs="Arial"/>
                <w:color w:val="000000"/>
                <w:sz w:val="20"/>
                <w:szCs w:val="20"/>
              </w:rPr>
              <w:t>degrees C</w:t>
            </w:r>
          </w:p>
        </w:tc>
        <w:tc>
          <w:tcPr>
            <w:tcW w:w="3600" w:type="dxa"/>
            <w:shd w:val="clear" w:color="auto" w:fill="auto"/>
            <w:vAlign w:val="bottom"/>
            <w:hideMark/>
          </w:tcPr>
          <w:p w:rsidRPr="006A0C53" w:rsidR="000905AD" w:rsidP="000B54E0" w:rsidRDefault="000905AD" w14:paraId="2E5BEBCE" w14:textId="77777777">
            <w:pPr>
              <w:spacing w:after="0"/>
              <w:rPr>
                <w:rFonts w:eastAsia="Times New Roman" w:cs="Arial"/>
                <w:color w:val="000000"/>
                <w:sz w:val="20"/>
                <w:szCs w:val="20"/>
              </w:rPr>
            </w:pPr>
            <w:r w:rsidRPr="006A0C53">
              <w:rPr>
                <w:rFonts w:eastAsia="Times New Roman" w:cs="Arial"/>
                <w:color w:val="000000"/>
                <w:sz w:val="20"/>
                <w:szCs w:val="20"/>
              </w:rPr>
              <w:t>Daily mean temperature</w:t>
            </w:r>
          </w:p>
        </w:tc>
        <w:tc>
          <w:tcPr>
            <w:tcW w:w="2340" w:type="dxa"/>
            <w:shd w:val="clear" w:color="auto" w:fill="auto"/>
            <w:vAlign w:val="bottom"/>
            <w:hideMark/>
          </w:tcPr>
          <w:p w:rsidRPr="006A0C53" w:rsidR="000905AD" w:rsidP="000B54E0" w:rsidRDefault="000905AD" w14:paraId="177205D8" w14:textId="77777777">
            <w:pPr>
              <w:spacing w:after="0"/>
              <w:rPr>
                <w:rFonts w:eastAsia="Times New Roman" w:cs="Arial"/>
                <w:color w:val="000000"/>
                <w:sz w:val="20"/>
                <w:szCs w:val="20"/>
              </w:rPr>
            </w:pPr>
            <w:r w:rsidRPr="006A0C53">
              <w:rPr>
                <w:rFonts w:eastAsia="Times New Roman" w:cs="Arial"/>
                <w:color w:val="000000"/>
                <w:sz w:val="20"/>
                <w:szCs w:val="20"/>
              </w:rPr>
              <w:t>INPUT Worksheet</w:t>
            </w:r>
          </w:p>
        </w:tc>
      </w:tr>
      <w:tr w:rsidRPr="006A0C53" w:rsidR="000905AD" w:rsidTr="000B54E0" w14:paraId="4159F708" w14:textId="77777777">
        <w:trPr>
          <w:trHeight w:val="300"/>
        </w:trPr>
        <w:tc>
          <w:tcPr>
            <w:tcW w:w="1795" w:type="dxa"/>
            <w:shd w:val="clear" w:color="auto" w:fill="auto"/>
            <w:vAlign w:val="bottom"/>
            <w:hideMark/>
          </w:tcPr>
          <w:p w:rsidRPr="006A0C53" w:rsidR="000905AD" w:rsidP="000B54E0" w:rsidRDefault="000905AD" w14:paraId="7F806AB9" w14:textId="77777777">
            <w:pPr>
              <w:spacing w:after="0"/>
              <w:rPr>
                <w:rFonts w:eastAsia="Times New Roman" w:cs="Arial"/>
                <w:color w:val="000000"/>
                <w:sz w:val="20"/>
                <w:szCs w:val="20"/>
              </w:rPr>
            </w:pPr>
            <w:r w:rsidRPr="006A0C53">
              <w:rPr>
                <w:rFonts w:eastAsia="Times New Roman" w:cs="Arial"/>
                <w:color w:val="000000"/>
                <w:sz w:val="20"/>
                <w:szCs w:val="20"/>
              </w:rPr>
              <w:t>D_min</w:t>
            </w:r>
          </w:p>
        </w:tc>
        <w:tc>
          <w:tcPr>
            <w:tcW w:w="1620" w:type="dxa"/>
            <w:shd w:val="clear" w:color="auto" w:fill="auto"/>
            <w:vAlign w:val="bottom"/>
            <w:hideMark/>
          </w:tcPr>
          <w:p w:rsidRPr="006A0C53" w:rsidR="000905AD" w:rsidP="000B54E0" w:rsidRDefault="000905AD" w14:paraId="7C8B49B8" w14:textId="77777777">
            <w:pPr>
              <w:spacing w:after="0"/>
              <w:rPr>
                <w:rFonts w:eastAsia="Times New Roman" w:cs="Arial"/>
                <w:color w:val="000000"/>
                <w:sz w:val="20"/>
                <w:szCs w:val="20"/>
              </w:rPr>
            </w:pPr>
            <w:r w:rsidRPr="006A0C53">
              <w:rPr>
                <w:rFonts w:eastAsia="Times New Roman" w:cs="Arial"/>
                <w:color w:val="000000"/>
                <w:sz w:val="20"/>
                <w:szCs w:val="20"/>
              </w:rPr>
              <w:t>degrees C</w:t>
            </w:r>
          </w:p>
        </w:tc>
        <w:tc>
          <w:tcPr>
            <w:tcW w:w="3600" w:type="dxa"/>
            <w:shd w:val="clear" w:color="auto" w:fill="auto"/>
            <w:vAlign w:val="bottom"/>
            <w:hideMark/>
          </w:tcPr>
          <w:p w:rsidRPr="006A0C53" w:rsidR="000905AD" w:rsidP="000B54E0" w:rsidRDefault="000905AD" w14:paraId="06980445" w14:textId="77777777">
            <w:pPr>
              <w:spacing w:after="0"/>
              <w:rPr>
                <w:rFonts w:eastAsia="Times New Roman" w:cs="Arial"/>
                <w:color w:val="000000"/>
                <w:sz w:val="20"/>
                <w:szCs w:val="20"/>
              </w:rPr>
            </w:pPr>
            <w:r w:rsidRPr="006A0C53">
              <w:rPr>
                <w:rFonts w:eastAsia="Times New Roman" w:cs="Arial"/>
                <w:color w:val="000000"/>
                <w:sz w:val="20"/>
                <w:szCs w:val="20"/>
              </w:rPr>
              <w:t>Daily minimum temperature</w:t>
            </w:r>
          </w:p>
        </w:tc>
        <w:tc>
          <w:tcPr>
            <w:tcW w:w="2340" w:type="dxa"/>
            <w:shd w:val="clear" w:color="auto" w:fill="auto"/>
            <w:vAlign w:val="bottom"/>
            <w:hideMark/>
          </w:tcPr>
          <w:p w:rsidRPr="006A0C53" w:rsidR="000905AD" w:rsidP="000B54E0" w:rsidRDefault="000905AD" w14:paraId="10E87840" w14:textId="77777777">
            <w:pPr>
              <w:spacing w:after="0"/>
              <w:rPr>
                <w:rFonts w:eastAsia="Times New Roman" w:cs="Arial"/>
                <w:color w:val="000000"/>
                <w:sz w:val="20"/>
                <w:szCs w:val="20"/>
              </w:rPr>
            </w:pPr>
            <w:r w:rsidRPr="006A0C53">
              <w:rPr>
                <w:rFonts w:eastAsia="Times New Roman" w:cs="Arial"/>
                <w:color w:val="000000"/>
                <w:sz w:val="20"/>
                <w:szCs w:val="20"/>
              </w:rPr>
              <w:t>INPUT Worksheet</w:t>
            </w:r>
          </w:p>
        </w:tc>
      </w:tr>
      <w:tr w:rsidRPr="006A0C53" w:rsidR="000905AD" w:rsidTr="000B54E0" w14:paraId="58C046FE" w14:textId="77777777">
        <w:trPr>
          <w:trHeight w:val="300"/>
        </w:trPr>
        <w:tc>
          <w:tcPr>
            <w:tcW w:w="1795" w:type="dxa"/>
            <w:shd w:val="clear" w:color="auto" w:fill="auto"/>
            <w:vAlign w:val="bottom"/>
            <w:hideMark/>
          </w:tcPr>
          <w:p w:rsidRPr="006A0C53" w:rsidR="000905AD" w:rsidP="000B54E0" w:rsidRDefault="000905AD" w14:paraId="3366C832" w14:textId="77777777">
            <w:pPr>
              <w:spacing w:after="0"/>
              <w:rPr>
                <w:rFonts w:eastAsia="Times New Roman" w:cs="Arial"/>
                <w:color w:val="000000"/>
                <w:sz w:val="20"/>
                <w:szCs w:val="20"/>
              </w:rPr>
            </w:pPr>
            <w:r w:rsidRPr="006A0C53">
              <w:rPr>
                <w:rFonts w:eastAsia="Times New Roman" w:cs="Arial"/>
                <w:color w:val="000000"/>
                <w:sz w:val="20"/>
                <w:szCs w:val="20"/>
              </w:rPr>
              <w:t>D_max</w:t>
            </w:r>
          </w:p>
        </w:tc>
        <w:tc>
          <w:tcPr>
            <w:tcW w:w="1620" w:type="dxa"/>
            <w:shd w:val="clear" w:color="auto" w:fill="auto"/>
            <w:vAlign w:val="bottom"/>
            <w:hideMark/>
          </w:tcPr>
          <w:p w:rsidRPr="006A0C53" w:rsidR="000905AD" w:rsidP="000B54E0" w:rsidRDefault="000905AD" w14:paraId="091AFB49" w14:textId="77777777">
            <w:pPr>
              <w:spacing w:after="0"/>
              <w:rPr>
                <w:rFonts w:eastAsia="Times New Roman" w:cs="Arial"/>
                <w:color w:val="000000"/>
                <w:sz w:val="20"/>
                <w:szCs w:val="20"/>
              </w:rPr>
            </w:pPr>
            <w:r w:rsidRPr="006A0C53">
              <w:rPr>
                <w:rFonts w:eastAsia="Times New Roman" w:cs="Arial"/>
                <w:color w:val="000000"/>
                <w:sz w:val="20"/>
                <w:szCs w:val="20"/>
              </w:rPr>
              <w:t>degrees C</w:t>
            </w:r>
          </w:p>
        </w:tc>
        <w:tc>
          <w:tcPr>
            <w:tcW w:w="3600" w:type="dxa"/>
            <w:shd w:val="clear" w:color="auto" w:fill="auto"/>
            <w:vAlign w:val="bottom"/>
            <w:hideMark/>
          </w:tcPr>
          <w:p w:rsidRPr="006A0C53" w:rsidR="000905AD" w:rsidP="000B54E0" w:rsidRDefault="000905AD" w14:paraId="6B26E02E" w14:textId="77777777">
            <w:pPr>
              <w:spacing w:after="0"/>
              <w:rPr>
                <w:rFonts w:eastAsia="Times New Roman" w:cs="Arial"/>
                <w:color w:val="000000"/>
                <w:sz w:val="20"/>
                <w:szCs w:val="20"/>
              </w:rPr>
            </w:pPr>
            <w:r w:rsidRPr="006A0C53">
              <w:rPr>
                <w:rFonts w:eastAsia="Times New Roman" w:cs="Arial"/>
                <w:color w:val="000000"/>
                <w:sz w:val="20"/>
                <w:szCs w:val="20"/>
              </w:rPr>
              <w:t>Daily maximum temperature</w:t>
            </w:r>
          </w:p>
        </w:tc>
        <w:tc>
          <w:tcPr>
            <w:tcW w:w="2340" w:type="dxa"/>
            <w:shd w:val="clear" w:color="auto" w:fill="auto"/>
            <w:vAlign w:val="bottom"/>
            <w:hideMark/>
          </w:tcPr>
          <w:p w:rsidRPr="006A0C53" w:rsidR="000905AD" w:rsidP="000B54E0" w:rsidRDefault="000905AD" w14:paraId="4D733B8C" w14:textId="77777777">
            <w:pPr>
              <w:spacing w:after="0"/>
              <w:rPr>
                <w:rFonts w:eastAsia="Times New Roman" w:cs="Arial"/>
                <w:color w:val="000000"/>
                <w:sz w:val="20"/>
                <w:szCs w:val="20"/>
              </w:rPr>
            </w:pPr>
            <w:r w:rsidRPr="006A0C53">
              <w:rPr>
                <w:rFonts w:eastAsia="Times New Roman" w:cs="Arial"/>
                <w:color w:val="000000"/>
                <w:sz w:val="20"/>
                <w:szCs w:val="20"/>
              </w:rPr>
              <w:t>INPUT Worksheet</w:t>
            </w:r>
          </w:p>
        </w:tc>
      </w:tr>
      <w:tr w:rsidRPr="006A0C53" w:rsidR="000905AD" w:rsidTr="000B54E0" w14:paraId="214F959B" w14:textId="77777777">
        <w:trPr>
          <w:trHeight w:val="300"/>
        </w:trPr>
        <w:tc>
          <w:tcPr>
            <w:tcW w:w="1795" w:type="dxa"/>
            <w:shd w:val="clear" w:color="auto" w:fill="auto"/>
            <w:vAlign w:val="bottom"/>
            <w:hideMark/>
          </w:tcPr>
          <w:p w:rsidRPr="006A0C53" w:rsidR="000905AD" w:rsidP="000B54E0" w:rsidRDefault="000905AD" w14:paraId="63707602" w14:textId="77777777">
            <w:pPr>
              <w:spacing w:after="0"/>
              <w:rPr>
                <w:rFonts w:eastAsia="Times New Roman" w:cs="Arial"/>
                <w:color w:val="000000"/>
                <w:sz w:val="20"/>
                <w:szCs w:val="20"/>
              </w:rPr>
            </w:pPr>
            <w:r w:rsidRPr="006A0C53">
              <w:rPr>
                <w:rFonts w:eastAsia="Times New Roman" w:cs="Arial"/>
                <w:color w:val="000000"/>
                <w:sz w:val="20"/>
                <w:szCs w:val="20"/>
              </w:rPr>
              <w:t>D_sd</w:t>
            </w:r>
          </w:p>
        </w:tc>
        <w:tc>
          <w:tcPr>
            <w:tcW w:w="1620" w:type="dxa"/>
            <w:shd w:val="clear" w:color="auto" w:fill="auto"/>
            <w:vAlign w:val="bottom"/>
            <w:hideMark/>
          </w:tcPr>
          <w:p w:rsidRPr="006A0C53" w:rsidR="000905AD" w:rsidP="000B54E0" w:rsidRDefault="000905AD" w14:paraId="6C6C0E9B" w14:textId="77777777">
            <w:pPr>
              <w:spacing w:after="0"/>
              <w:rPr>
                <w:rFonts w:eastAsia="Times New Roman" w:cs="Arial"/>
                <w:color w:val="000000"/>
                <w:sz w:val="20"/>
                <w:szCs w:val="20"/>
              </w:rPr>
            </w:pPr>
            <w:r w:rsidRPr="006A0C53">
              <w:rPr>
                <w:rFonts w:eastAsia="Times New Roman" w:cs="Arial"/>
                <w:color w:val="000000"/>
                <w:sz w:val="20"/>
                <w:szCs w:val="20"/>
              </w:rPr>
              <w:t>degrees C</w:t>
            </w:r>
          </w:p>
        </w:tc>
        <w:tc>
          <w:tcPr>
            <w:tcW w:w="3600" w:type="dxa"/>
            <w:shd w:val="clear" w:color="auto" w:fill="auto"/>
            <w:vAlign w:val="bottom"/>
            <w:hideMark/>
          </w:tcPr>
          <w:p w:rsidRPr="006A0C53" w:rsidR="000905AD" w:rsidP="000B54E0" w:rsidRDefault="000905AD" w14:paraId="08792F06" w14:textId="77777777">
            <w:pPr>
              <w:spacing w:after="0"/>
              <w:rPr>
                <w:rFonts w:eastAsia="Times New Roman" w:cs="Arial"/>
                <w:color w:val="000000"/>
                <w:sz w:val="20"/>
                <w:szCs w:val="20"/>
              </w:rPr>
            </w:pPr>
            <w:r w:rsidRPr="006A0C53">
              <w:rPr>
                <w:rFonts w:eastAsia="Times New Roman" w:cs="Arial"/>
                <w:color w:val="000000"/>
                <w:sz w:val="20"/>
                <w:szCs w:val="20"/>
              </w:rPr>
              <w:t>SD of the daily mean</w:t>
            </w:r>
          </w:p>
        </w:tc>
        <w:tc>
          <w:tcPr>
            <w:tcW w:w="2340" w:type="dxa"/>
            <w:shd w:val="clear" w:color="auto" w:fill="auto"/>
            <w:vAlign w:val="bottom"/>
            <w:hideMark/>
          </w:tcPr>
          <w:p w:rsidRPr="006A0C53" w:rsidR="000905AD" w:rsidP="000B54E0" w:rsidRDefault="000905AD" w14:paraId="2C0D9D12" w14:textId="77777777">
            <w:pPr>
              <w:spacing w:after="0"/>
              <w:rPr>
                <w:rFonts w:eastAsia="Times New Roman" w:cs="Arial"/>
                <w:color w:val="000000"/>
                <w:sz w:val="20"/>
                <w:szCs w:val="20"/>
              </w:rPr>
            </w:pPr>
            <w:r w:rsidRPr="006A0C53">
              <w:rPr>
                <w:rFonts w:eastAsia="Times New Roman" w:cs="Arial"/>
                <w:color w:val="000000"/>
                <w:sz w:val="20"/>
                <w:szCs w:val="20"/>
              </w:rPr>
              <w:t>INPUT Worksheet</w:t>
            </w:r>
          </w:p>
        </w:tc>
      </w:tr>
      <w:tr w:rsidRPr="006A0C53" w:rsidR="000905AD" w:rsidTr="000B54E0" w14:paraId="27DD4487" w14:textId="77777777">
        <w:trPr>
          <w:trHeight w:val="300"/>
        </w:trPr>
        <w:tc>
          <w:tcPr>
            <w:tcW w:w="1795" w:type="dxa"/>
            <w:shd w:val="clear" w:color="auto" w:fill="auto"/>
            <w:vAlign w:val="bottom"/>
            <w:hideMark/>
          </w:tcPr>
          <w:p w:rsidRPr="006A0C53" w:rsidR="000905AD" w:rsidP="000B54E0" w:rsidRDefault="000905AD" w14:paraId="052B1B87" w14:textId="77777777">
            <w:pPr>
              <w:spacing w:after="0"/>
              <w:rPr>
                <w:rFonts w:eastAsia="Times New Roman" w:cs="Arial"/>
                <w:color w:val="000000"/>
                <w:sz w:val="20"/>
                <w:szCs w:val="20"/>
              </w:rPr>
            </w:pPr>
            <w:r w:rsidRPr="006A0C53">
              <w:rPr>
                <w:rFonts w:eastAsia="Times New Roman" w:cs="Arial"/>
                <w:color w:val="000000"/>
                <w:sz w:val="20"/>
                <w:szCs w:val="20"/>
              </w:rPr>
              <w:t>D_range</w:t>
            </w:r>
          </w:p>
        </w:tc>
        <w:tc>
          <w:tcPr>
            <w:tcW w:w="1620" w:type="dxa"/>
            <w:shd w:val="clear" w:color="auto" w:fill="auto"/>
            <w:vAlign w:val="bottom"/>
            <w:hideMark/>
          </w:tcPr>
          <w:p w:rsidRPr="006A0C53" w:rsidR="000905AD" w:rsidP="000B54E0" w:rsidRDefault="000905AD" w14:paraId="61CBB0B4" w14:textId="77777777">
            <w:pPr>
              <w:spacing w:after="0"/>
              <w:rPr>
                <w:rFonts w:eastAsia="Times New Roman" w:cs="Arial"/>
                <w:color w:val="000000"/>
                <w:sz w:val="20"/>
                <w:szCs w:val="20"/>
              </w:rPr>
            </w:pPr>
            <w:r w:rsidRPr="006A0C53">
              <w:rPr>
                <w:rFonts w:eastAsia="Times New Roman" w:cs="Arial"/>
                <w:color w:val="000000"/>
                <w:sz w:val="20"/>
                <w:szCs w:val="20"/>
              </w:rPr>
              <w:t>degrees C</w:t>
            </w:r>
          </w:p>
        </w:tc>
        <w:tc>
          <w:tcPr>
            <w:tcW w:w="3600" w:type="dxa"/>
            <w:shd w:val="clear" w:color="auto" w:fill="auto"/>
            <w:vAlign w:val="bottom"/>
            <w:hideMark/>
          </w:tcPr>
          <w:p w:rsidRPr="006A0C53" w:rsidR="000905AD" w:rsidP="000B54E0" w:rsidRDefault="000905AD" w14:paraId="5E46DF1A" w14:textId="77777777">
            <w:pPr>
              <w:spacing w:after="0"/>
              <w:rPr>
                <w:rFonts w:eastAsia="Times New Roman" w:cs="Arial"/>
                <w:color w:val="000000"/>
                <w:sz w:val="20"/>
                <w:szCs w:val="20"/>
              </w:rPr>
            </w:pPr>
            <w:r w:rsidRPr="006A0C53">
              <w:rPr>
                <w:rFonts w:eastAsia="Times New Roman" w:cs="Arial"/>
                <w:color w:val="000000"/>
                <w:sz w:val="20"/>
                <w:szCs w:val="20"/>
              </w:rPr>
              <w:t>Difference of daily maximum and minimum</w:t>
            </w:r>
          </w:p>
        </w:tc>
        <w:tc>
          <w:tcPr>
            <w:tcW w:w="2340" w:type="dxa"/>
            <w:shd w:val="clear" w:color="auto" w:fill="auto"/>
            <w:vAlign w:val="bottom"/>
            <w:hideMark/>
          </w:tcPr>
          <w:p w:rsidRPr="006A0C53" w:rsidR="000905AD" w:rsidP="000B54E0" w:rsidRDefault="000905AD" w14:paraId="5FE9CFFF" w14:textId="77777777">
            <w:pPr>
              <w:spacing w:after="0"/>
              <w:rPr>
                <w:rFonts w:eastAsia="Times New Roman" w:cs="Arial"/>
                <w:color w:val="000000"/>
                <w:sz w:val="20"/>
                <w:szCs w:val="20"/>
              </w:rPr>
            </w:pPr>
            <w:r w:rsidRPr="006A0C53">
              <w:rPr>
                <w:rFonts w:eastAsia="Times New Roman" w:cs="Arial"/>
                <w:color w:val="000000"/>
                <w:sz w:val="20"/>
                <w:szCs w:val="20"/>
              </w:rPr>
              <w:t>INPUT Worksheet</w:t>
            </w:r>
          </w:p>
        </w:tc>
      </w:tr>
      <w:tr w:rsidRPr="006A0C53" w:rsidR="000905AD" w:rsidTr="000B54E0" w14:paraId="7D8B17AD" w14:textId="77777777">
        <w:trPr>
          <w:trHeight w:val="300"/>
        </w:trPr>
        <w:tc>
          <w:tcPr>
            <w:tcW w:w="1795" w:type="dxa"/>
            <w:shd w:val="clear" w:color="auto" w:fill="auto"/>
            <w:vAlign w:val="bottom"/>
            <w:hideMark/>
          </w:tcPr>
          <w:p w:rsidRPr="006A0C53" w:rsidR="000905AD" w:rsidP="000B54E0" w:rsidRDefault="000905AD" w14:paraId="6E9AAF2E" w14:textId="77777777">
            <w:pPr>
              <w:spacing w:after="0"/>
              <w:rPr>
                <w:rFonts w:eastAsia="Times New Roman" w:cs="Arial"/>
                <w:color w:val="000000"/>
                <w:sz w:val="20"/>
                <w:szCs w:val="20"/>
              </w:rPr>
            </w:pPr>
            <w:r w:rsidRPr="006A0C53">
              <w:rPr>
                <w:rFonts w:eastAsia="Times New Roman" w:cs="Arial"/>
                <w:color w:val="000000"/>
                <w:sz w:val="20"/>
                <w:szCs w:val="20"/>
              </w:rPr>
              <w:t>AWAT</w:t>
            </w:r>
          </w:p>
        </w:tc>
        <w:tc>
          <w:tcPr>
            <w:tcW w:w="1620" w:type="dxa"/>
            <w:shd w:val="clear" w:color="auto" w:fill="auto"/>
            <w:vAlign w:val="bottom"/>
            <w:hideMark/>
          </w:tcPr>
          <w:p w:rsidRPr="006A0C53" w:rsidR="000905AD" w:rsidP="000B54E0" w:rsidRDefault="000905AD" w14:paraId="3F3F6422" w14:textId="77777777">
            <w:pPr>
              <w:spacing w:after="0"/>
              <w:rPr>
                <w:rFonts w:eastAsia="Times New Roman" w:cs="Arial"/>
                <w:color w:val="000000"/>
                <w:sz w:val="20"/>
                <w:szCs w:val="20"/>
              </w:rPr>
            </w:pPr>
            <w:r w:rsidRPr="006A0C53">
              <w:rPr>
                <w:rFonts w:eastAsia="Times New Roman" w:cs="Arial"/>
                <w:color w:val="000000"/>
                <w:sz w:val="20"/>
                <w:szCs w:val="20"/>
              </w:rPr>
              <w:t>degrees C</w:t>
            </w:r>
          </w:p>
        </w:tc>
        <w:tc>
          <w:tcPr>
            <w:tcW w:w="3600" w:type="dxa"/>
            <w:shd w:val="clear" w:color="auto" w:fill="auto"/>
            <w:vAlign w:val="bottom"/>
            <w:hideMark/>
          </w:tcPr>
          <w:p w:rsidRPr="006A0C53" w:rsidR="000905AD" w:rsidP="000B54E0" w:rsidRDefault="000905AD" w14:paraId="7DF13FE5" w14:textId="77777777">
            <w:pPr>
              <w:spacing w:after="0"/>
              <w:rPr>
                <w:rFonts w:eastAsia="Times New Roman" w:cs="Arial"/>
                <w:color w:val="000000"/>
                <w:sz w:val="20"/>
                <w:szCs w:val="20"/>
              </w:rPr>
            </w:pPr>
            <w:r w:rsidRPr="006A0C53">
              <w:rPr>
                <w:rFonts w:eastAsia="Times New Roman" w:cs="Arial"/>
                <w:color w:val="000000"/>
                <w:sz w:val="20"/>
                <w:szCs w:val="20"/>
              </w:rPr>
              <w:t>Average weekly average temperature (seven-day moving average of daily means)</w:t>
            </w:r>
          </w:p>
        </w:tc>
        <w:tc>
          <w:tcPr>
            <w:tcW w:w="2340" w:type="dxa"/>
            <w:shd w:val="clear" w:color="auto" w:fill="auto"/>
            <w:vAlign w:val="bottom"/>
            <w:hideMark/>
          </w:tcPr>
          <w:p w:rsidRPr="006A0C53" w:rsidR="000905AD" w:rsidP="000B54E0" w:rsidRDefault="000905AD" w14:paraId="2B2D2256" w14:textId="77777777">
            <w:pPr>
              <w:spacing w:after="0"/>
              <w:rPr>
                <w:rFonts w:eastAsia="Times New Roman" w:cs="Arial"/>
                <w:color w:val="000000"/>
                <w:sz w:val="20"/>
                <w:szCs w:val="20"/>
              </w:rPr>
            </w:pPr>
            <w:r w:rsidRPr="006A0C53">
              <w:rPr>
                <w:rFonts w:eastAsia="Times New Roman" w:cs="Arial"/>
                <w:color w:val="000000"/>
                <w:sz w:val="20"/>
                <w:szCs w:val="20"/>
              </w:rPr>
              <w:t>INPUT Worksheet</w:t>
            </w:r>
          </w:p>
        </w:tc>
      </w:tr>
      <w:tr w:rsidRPr="006A0C53" w:rsidR="000905AD" w:rsidTr="000B54E0" w14:paraId="0B24771B" w14:textId="77777777">
        <w:trPr>
          <w:trHeight w:val="300"/>
        </w:trPr>
        <w:tc>
          <w:tcPr>
            <w:tcW w:w="1795" w:type="dxa"/>
            <w:shd w:val="clear" w:color="auto" w:fill="auto"/>
            <w:vAlign w:val="bottom"/>
            <w:hideMark/>
          </w:tcPr>
          <w:p w:rsidRPr="006A0C53" w:rsidR="000905AD" w:rsidP="000B54E0" w:rsidRDefault="000905AD" w14:paraId="5C185144" w14:textId="77777777">
            <w:pPr>
              <w:spacing w:after="0"/>
              <w:rPr>
                <w:rFonts w:eastAsia="Times New Roman" w:cs="Arial"/>
                <w:color w:val="000000"/>
                <w:sz w:val="20"/>
                <w:szCs w:val="20"/>
              </w:rPr>
            </w:pPr>
            <w:r w:rsidRPr="006A0C53">
              <w:rPr>
                <w:rFonts w:eastAsia="Times New Roman" w:cs="Arial"/>
                <w:color w:val="000000"/>
                <w:sz w:val="20"/>
                <w:szCs w:val="20"/>
              </w:rPr>
              <w:t>AWMINT</w:t>
            </w:r>
          </w:p>
        </w:tc>
        <w:tc>
          <w:tcPr>
            <w:tcW w:w="1620" w:type="dxa"/>
            <w:shd w:val="clear" w:color="auto" w:fill="auto"/>
            <w:vAlign w:val="bottom"/>
            <w:hideMark/>
          </w:tcPr>
          <w:p w:rsidRPr="006A0C53" w:rsidR="000905AD" w:rsidP="000B54E0" w:rsidRDefault="000905AD" w14:paraId="2BF27CA4" w14:textId="77777777">
            <w:pPr>
              <w:spacing w:after="0"/>
              <w:rPr>
                <w:rFonts w:eastAsia="Times New Roman" w:cs="Arial"/>
                <w:color w:val="000000"/>
                <w:sz w:val="20"/>
                <w:szCs w:val="20"/>
              </w:rPr>
            </w:pPr>
            <w:r w:rsidRPr="006A0C53">
              <w:rPr>
                <w:rFonts w:eastAsia="Times New Roman" w:cs="Arial"/>
                <w:color w:val="000000"/>
                <w:sz w:val="20"/>
                <w:szCs w:val="20"/>
              </w:rPr>
              <w:t>degrees C</w:t>
            </w:r>
          </w:p>
        </w:tc>
        <w:tc>
          <w:tcPr>
            <w:tcW w:w="3600" w:type="dxa"/>
            <w:shd w:val="clear" w:color="auto" w:fill="auto"/>
            <w:vAlign w:val="bottom"/>
            <w:hideMark/>
          </w:tcPr>
          <w:p w:rsidRPr="006A0C53" w:rsidR="000905AD" w:rsidP="000B54E0" w:rsidRDefault="000905AD" w14:paraId="10A45861" w14:textId="77777777">
            <w:pPr>
              <w:spacing w:after="0"/>
              <w:rPr>
                <w:rFonts w:eastAsia="Times New Roman" w:cs="Arial"/>
                <w:color w:val="000000"/>
                <w:sz w:val="20"/>
                <w:szCs w:val="20"/>
              </w:rPr>
            </w:pPr>
            <w:r w:rsidRPr="006A0C53">
              <w:rPr>
                <w:rFonts w:eastAsia="Times New Roman" w:cs="Arial"/>
                <w:color w:val="000000"/>
                <w:sz w:val="20"/>
                <w:szCs w:val="20"/>
              </w:rPr>
              <w:t>Average weekly minimum temperature (seven-day moving average of daily mins)</w:t>
            </w:r>
          </w:p>
        </w:tc>
        <w:tc>
          <w:tcPr>
            <w:tcW w:w="2340" w:type="dxa"/>
            <w:shd w:val="clear" w:color="auto" w:fill="auto"/>
            <w:vAlign w:val="bottom"/>
            <w:hideMark/>
          </w:tcPr>
          <w:p w:rsidRPr="006A0C53" w:rsidR="000905AD" w:rsidP="000B54E0" w:rsidRDefault="000905AD" w14:paraId="0BDF2894" w14:textId="77777777">
            <w:pPr>
              <w:spacing w:after="0"/>
              <w:rPr>
                <w:rFonts w:eastAsia="Times New Roman" w:cs="Arial"/>
                <w:color w:val="000000"/>
                <w:sz w:val="20"/>
                <w:szCs w:val="20"/>
              </w:rPr>
            </w:pPr>
            <w:r w:rsidRPr="006A0C53">
              <w:rPr>
                <w:rFonts w:eastAsia="Times New Roman" w:cs="Arial"/>
                <w:color w:val="000000"/>
                <w:sz w:val="20"/>
                <w:szCs w:val="20"/>
              </w:rPr>
              <w:t>INPUT Worksheet</w:t>
            </w:r>
          </w:p>
        </w:tc>
      </w:tr>
      <w:tr w:rsidRPr="006A0C53" w:rsidR="000905AD" w:rsidTr="000B54E0" w14:paraId="03654519" w14:textId="77777777">
        <w:trPr>
          <w:trHeight w:val="300"/>
        </w:trPr>
        <w:tc>
          <w:tcPr>
            <w:tcW w:w="1795" w:type="dxa"/>
            <w:shd w:val="clear" w:color="auto" w:fill="auto"/>
            <w:vAlign w:val="bottom"/>
            <w:hideMark/>
          </w:tcPr>
          <w:p w:rsidRPr="006A0C53" w:rsidR="000905AD" w:rsidP="000B54E0" w:rsidRDefault="000905AD" w14:paraId="10FA0946" w14:textId="77777777">
            <w:pPr>
              <w:spacing w:after="0"/>
              <w:rPr>
                <w:rFonts w:eastAsia="Times New Roman" w:cs="Arial"/>
                <w:color w:val="000000"/>
                <w:sz w:val="20"/>
                <w:szCs w:val="20"/>
              </w:rPr>
            </w:pPr>
            <w:r w:rsidRPr="006A0C53">
              <w:rPr>
                <w:rFonts w:eastAsia="Times New Roman" w:cs="Arial"/>
                <w:color w:val="000000"/>
                <w:sz w:val="20"/>
                <w:szCs w:val="20"/>
              </w:rPr>
              <w:t>AWMT</w:t>
            </w:r>
          </w:p>
        </w:tc>
        <w:tc>
          <w:tcPr>
            <w:tcW w:w="1620" w:type="dxa"/>
            <w:shd w:val="clear" w:color="auto" w:fill="auto"/>
            <w:vAlign w:val="bottom"/>
            <w:hideMark/>
          </w:tcPr>
          <w:p w:rsidRPr="006A0C53" w:rsidR="000905AD" w:rsidP="000B54E0" w:rsidRDefault="000905AD" w14:paraId="63427A53" w14:textId="77777777">
            <w:pPr>
              <w:spacing w:after="0"/>
              <w:rPr>
                <w:rFonts w:eastAsia="Times New Roman" w:cs="Arial"/>
                <w:color w:val="000000"/>
                <w:sz w:val="20"/>
                <w:szCs w:val="20"/>
              </w:rPr>
            </w:pPr>
            <w:r w:rsidRPr="006A0C53">
              <w:rPr>
                <w:rFonts w:eastAsia="Times New Roman" w:cs="Arial"/>
                <w:color w:val="000000"/>
                <w:sz w:val="20"/>
                <w:szCs w:val="20"/>
              </w:rPr>
              <w:t>degrees C</w:t>
            </w:r>
          </w:p>
        </w:tc>
        <w:tc>
          <w:tcPr>
            <w:tcW w:w="3600" w:type="dxa"/>
            <w:shd w:val="clear" w:color="auto" w:fill="auto"/>
            <w:vAlign w:val="bottom"/>
            <w:hideMark/>
          </w:tcPr>
          <w:p w:rsidRPr="006A0C53" w:rsidR="000905AD" w:rsidP="000B54E0" w:rsidRDefault="000905AD" w14:paraId="085BAF54" w14:textId="77777777">
            <w:pPr>
              <w:spacing w:after="0"/>
              <w:rPr>
                <w:rFonts w:eastAsia="Times New Roman" w:cs="Arial"/>
                <w:color w:val="000000"/>
                <w:sz w:val="20"/>
                <w:szCs w:val="20"/>
              </w:rPr>
            </w:pPr>
            <w:r w:rsidRPr="006A0C53">
              <w:rPr>
                <w:rFonts w:eastAsia="Times New Roman" w:cs="Arial"/>
                <w:color w:val="000000"/>
                <w:sz w:val="20"/>
                <w:szCs w:val="20"/>
              </w:rPr>
              <w:t>average weekly maximum temperature (seven-day moving average of daily maxs)</w:t>
            </w:r>
          </w:p>
        </w:tc>
        <w:tc>
          <w:tcPr>
            <w:tcW w:w="2340" w:type="dxa"/>
            <w:shd w:val="clear" w:color="auto" w:fill="auto"/>
            <w:vAlign w:val="bottom"/>
            <w:hideMark/>
          </w:tcPr>
          <w:p w:rsidRPr="006A0C53" w:rsidR="000905AD" w:rsidP="000B54E0" w:rsidRDefault="000905AD" w14:paraId="4061CF94" w14:textId="77777777">
            <w:pPr>
              <w:spacing w:after="0"/>
              <w:rPr>
                <w:rFonts w:eastAsia="Times New Roman" w:cs="Arial"/>
                <w:color w:val="000000"/>
                <w:sz w:val="20"/>
                <w:szCs w:val="20"/>
              </w:rPr>
            </w:pPr>
            <w:r w:rsidRPr="006A0C53">
              <w:rPr>
                <w:rFonts w:eastAsia="Times New Roman" w:cs="Arial"/>
                <w:color w:val="000000"/>
                <w:sz w:val="20"/>
                <w:szCs w:val="20"/>
              </w:rPr>
              <w:t>INPUT Worksheet</w:t>
            </w:r>
          </w:p>
        </w:tc>
      </w:tr>
      <w:tr w:rsidRPr="006A0C53" w:rsidR="000905AD" w:rsidTr="000B54E0" w14:paraId="2163A168" w14:textId="77777777">
        <w:trPr>
          <w:trHeight w:val="300"/>
        </w:trPr>
        <w:tc>
          <w:tcPr>
            <w:tcW w:w="1795" w:type="dxa"/>
            <w:shd w:val="clear" w:color="auto" w:fill="auto"/>
            <w:vAlign w:val="bottom"/>
          </w:tcPr>
          <w:p w:rsidRPr="006A0C53" w:rsidR="000905AD" w:rsidP="000B54E0" w:rsidRDefault="000905AD" w14:paraId="5F188BE0" w14:textId="77777777">
            <w:pPr>
              <w:spacing w:after="0"/>
              <w:rPr>
                <w:rFonts w:eastAsia="Times New Roman" w:cs="Arial"/>
                <w:color w:val="000000"/>
                <w:sz w:val="20"/>
                <w:szCs w:val="20"/>
              </w:rPr>
            </w:pPr>
            <w:r w:rsidRPr="006A0C53">
              <w:rPr>
                <w:rFonts w:eastAsia="Times New Roman" w:cs="Arial"/>
                <w:color w:val="000000"/>
                <w:sz w:val="20"/>
                <w:szCs w:val="20"/>
              </w:rPr>
              <w:t>Annual Summary</w:t>
            </w:r>
          </w:p>
        </w:tc>
        <w:tc>
          <w:tcPr>
            <w:tcW w:w="1620" w:type="dxa"/>
            <w:shd w:val="clear" w:color="auto" w:fill="auto"/>
            <w:vAlign w:val="bottom"/>
          </w:tcPr>
          <w:p w:rsidRPr="006A0C53" w:rsidR="000905AD" w:rsidP="000B54E0" w:rsidRDefault="000905AD" w14:paraId="4BBAE844" w14:textId="77777777">
            <w:pPr>
              <w:spacing w:after="0"/>
              <w:rPr>
                <w:rFonts w:eastAsia="Times New Roman" w:cs="Arial"/>
                <w:color w:val="000000"/>
                <w:sz w:val="20"/>
                <w:szCs w:val="20"/>
              </w:rPr>
            </w:pPr>
            <w:r w:rsidRPr="006A0C53">
              <w:rPr>
                <w:rFonts w:eastAsia="Times New Roman" w:cs="Arial"/>
                <w:color w:val="000000"/>
                <w:sz w:val="20"/>
                <w:szCs w:val="20"/>
              </w:rPr>
              <w:t>Degrees C</w:t>
            </w:r>
          </w:p>
        </w:tc>
        <w:tc>
          <w:tcPr>
            <w:tcW w:w="3600" w:type="dxa"/>
            <w:shd w:val="clear" w:color="auto" w:fill="auto"/>
            <w:vAlign w:val="bottom"/>
          </w:tcPr>
          <w:p w:rsidRPr="006A0C53" w:rsidR="000905AD" w:rsidP="000B54E0" w:rsidRDefault="000905AD" w14:paraId="5C6D5503" w14:textId="77777777">
            <w:pPr>
              <w:spacing w:after="0"/>
              <w:rPr>
                <w:rFonts w:eastAsia="Times New Roman" w:cs="Arial"/>
                <w:color w:val="000000"/>
                <w:sz w:val="20"/>
                <w:szCs w:val="20"/>
              </w:rPr>
            </w:pPr>
            <w:r w:rsidRPr="006A0C53">
              <w:rPr>
                <w:rFonts w:eastAsia="Times New Roman" w:cs="Arial"/>
                <w:color w:val="000000"/>
                <w:sz w:val="20"/>
                <w:szCs w:val="20"/>
              </w:rPr>
              <w:t>Annual mean, minimum, maximum, and SD of daily and weekly values</w:t>
            </w:r>
          </w:p>
        </w:tc>
        <w:tc>
          <w:tcPr>
            <w:tcW w:w="2340" w:type="dxa"/>
            <w:shd w:val="clear" w:color="auto" w:fill="auto"/>
            <w:vAlign w:val="bottom"/>
          </w:tcPr>
          <w:p w:rsidRPr="006A0C53" w:rsidR="000905AD" w:rsidP="000B54E0" w:rsidRDefault="000905AD" w14:paraId="69634BE6" w14:textId="77777777">
            <w:pPr>
              <w:spacing w:after="0"/>
              <w:rPr>
                <w:rFonts w:eastAsia="Times New Roman" w:cs="Arial"/>
                <w:color w:val="000000"/>
                <w:sz w:val="20"/>
                <w:szCs w:val="20"/>
              </w:rPr>
            </w:pPr>
            <w:r w:rsidRPr="006A0C53">
              <w:rPr>
                <w:rFonts w:eastAsia="Times New Roman" w:cs="Arial"/>
                <w:color w:val="000000"/>
                <w:sz w:val="20"/>
                <w:szCs w:val="20"/>
              </w:rPr>
              <w:t>INPUT Worksheet</w:t>
            </w:r>
          </w:p>
        </w:tc>
      </w:tr>
      <w:tr w:rsidRPr="006A0C53" w:rsidR="000905AD" w:rsidTr="000B54E0" w14:paraId="60E6226B" w14:textId="77777777">
        <w:trPr>
          <w:trHeight w:val="300"/>
        </w:trPr>
        <w:tc>
          <w:tcPr>
            <w:tcW w:w="1795" w:type="dxa"/>
            <w:shd w:val="clear" w:color="auto" w:fill="auto"/>
            <w:vAlign w:val="bottom"/>
          </w:tcPr>
          <w:p w:rsidRPr="006A0C53" w:rsidR="000905AD" w:rsidP="000B54E0" w:rsidRDefault="000905AD" w14:paraId="0633C703" w14:textId="77777777">
            <w:pPr>
              <w:spacing w:after="0"/>
              <w:rPr>
                <w:rFonts w:eastAsia="Times New Roman" w:cs="Arial"/>
                <w:color w:val="000000"/>
                <w:sz w:val="20"/>
                <w:szCs w:val="20"/>
              </w:rPr>
            </w:pPr>
            <w:r w:rsidRPr="006A0C53">
              <w:rPr>
                <w:rFonts w:eastAsia="Times New Roman" w:cs="Arial"/>
                <w:color w:val="000000"/>
                <w:sz w:val="20"/>
                <w:szCs w:val="20"/>
              </w:rPr>
              <w:t># Days (N)</w:t>
            </w:r>
          </w:p>
        </w:tc>
        <w:tc>
          <w:tcPr>
            <w:tcW w:w="1620" w:type="dxa"/>
            <w:shd w:val="clear" w:color="auto" w:fill="auto"/>
            <w:vAlign w:val="bottom"/>
          </w:tcPr>
          <w:p w:rsidRPr="006A0C53" w:rsidR="000905AD" w:rsidP="000B54E0" w:rsidRDefault="000905AD" w14:paraId="0B66625C" w14:textId="77777777">
            <w:pPr>
              <w:spacing w:after="0"/>
              <w:rPr>
                <w:rFonts w:eastAsia="Times New Roman" w:cs="Arial"/>
                <w:color w:val="000000"/>
                <w:sz w:val="20"/>
                <w:szCs w:val="20"/>
              </w:rPr>
            </w:pPr>
            <w:r w:rsidRPr="006A0C53">
              <w:rPr>
                <w:rFonts w:eastAsia="Times New Roman" w:cs="Arial"/>
                <w:color w:val="000000"/>
                <w:sz w:val="20"/>
                <w:szCs w:val="20"/>
              </w:rPr>
              <w:t>Days</w:t>
            </w:r>
          </w:p>
        </w:tc>
        <w:tc>
          <w:tcPr>
            <w:tcW w:w="3600" w:type="dxa"/>
            <w:shd w:val="clear" w:color="auto" w:fill="auto"/>
            <w:vAlign w:val="bottom"/>
          </w:tcPr>
          <w:p w:rsidRPr="006A0C53" w:rsidR="000905AD" w:rsidP="000B54E0" w:rsidRDefault="000905AD" w14:paraId="71D81399" w14:textId="77777777">
            <w:pPr>
              <w:spacing w:after="0"/>
              <w:rPr>
                <w:rFonts w:eastAsia="Times New Roman" w:cs="Arial"/>
                <w:color w:val="000000"/>
                <w:sz w:val="20"/>
                <w:szCs w:val="20"/>
              </w:rPr>
            </w:pPr>
            <w:r w:rsidRPr="006A0C53">
              <w:rPr>
                <w:rFonts w:eastAsia="Times New Roman" w:cs="Arial"/>
                <w:color w:val="000000"/>
                <w:sz w:val="20"/>
                <w:szCs w:val="20"/>
              </w:rPr>
              <w:t xml:space="preserve">Number of daily records </w:t>
            </w:r>
          </w:p>
        </w:tc>
        <w:tc>
          <w:tcPr>
            <w:tcW w:w="2340" w:type="dxa"/>
            <w:shd w:val="clear" w:color="auto" w:fill="auto"/>
            <w:vAlign w:val="bottom"/>
          </w:tcPr>
          <w:p w:rsidRPr="006A0C53" w:rsidR="000905AD" w:rsidP="000B54E0" w:rsidRDefault="000905AD" w14:paraId="0974CCEC" w14:textId="77777777">
            <w:pPr>
              <w:spacing w:after="0"/>
              <w:rPr>
                <w:rFonts w:eastAsia="Times New Roman" w:cs="Arial"/>
                <w:color w:val="000000"/>
                <w:sz w:val="20"/>
                <w:szCs w:val="20"/>
              </w:rPr>
            </w:pPr>
            <w:r w:rsidRPr="006A0C53">
              <w:rPr>
                <w:rFonts w:eastAsia="Times New Roman" w:cs="Arial"/>
                <w:color w:val="000000"/>
                <w:sz w:val="20"/>
                <w:szCs w:val="20"/>
              </w:rPr>
              <w:t>INPUT Worksheet, changes after data clean up</w:t>
            </w:r>
          </w:p>
        </w:tc>
      </w:tr>
      <w:tr w:rsidRPr="006A0C53" w:rsidR="000905AD" w:rsidTr="000B54E0" w14:paraId="411C3F5C" w14:textId="77777777">
        <w:trPr>
          <w:trHeight w:val="300"/>
        </w:trPr>
        <w:tc>
          <w:tcPr>
            <w:tcW w:w="1795" w:type="dxa"/>
            <w:shd w:val="clear" w:color="auto" w:fill="auto"/>
            <w:vAlign w:val="bottom"/>
          </w:tcPr>
          <w:p w:rsidRPr="006A0C53" w:rsidR="000905AD" w:rsidP="000B54E0" w:rsidRDefault="000905AD" w14:paraId="77C354E9" w14:textId="77777777">
            <w:pPr>
              <w:spacing w:after="0"/>
              <w:rPr>
                <w:rFonts w:eastAsia="Times New Roman" w:cs="Arial"/>
                <w:color w:val="000000"/>
                <w:sz w:val="20"/>
                <w:szCs w:val="20"/>
              </w:rPr>
            </w:pPr>
            <w:r w:rsidRPr="006A0C53">
              <w:rPr>
                <w:rFonts w:eastAsia="Times New Roman" w:cs="Arial"/>
                <w:color w:val="000000"/>
                <w:sz w:val="20"/>
                <w:szCs w:val="20"/>
              </w:rPr>
              <w:t>#Days D_range &gt; 10</w:t>
            </w:r>
          </w:p>
        </w:tc>
        <w:tc>
          <w:tcPr>
            <w:tcW w:w="1620" w:type="dxa"/>
            <w:shd w:val="clear" w:color="auto" w:fill="auto"/>
            <w:vAlign w:val="bottom"/>
          </w:tcPr>
          <w:p w:rsidRPr="006A0C53" w:rsidR="000905AD" w:rsidP="000B54E0" w:rsidRDefault="000905AD" w14:paraId="1B9D5A05" w14:textId="77777777">
            <w:pPr>
              <w:spacing w:after="0"/>
              <w:rPr>
                <w:rFonts w:eastAsia="Times New Roman" w:cs="Arial"/>
                <w:color w:val="000000"/>
                <w:sz w:val="20"/>
                <w:szCs w:val="20"/>
              </w:rPr>
            </w:pPr>
            <w:r w:rsidRPr="006A0C53">
              <w:rPr>
                <w:rFonts w:eastAsia="Times New Roman" w:cs="Arial"/>
                <w:color w:val="000000"/>
                <w:sz w:val="20"/>
                <w:szCs w:val="20"/>
              </w:rPr>
              <w:t>Days</w:t>
            </w:r>
          </w:p>
        </w:tc>
        <w:tc>
          <w:tcPr>
            <w:tcW w:w="3600" w:type="dxa"/>
            <w:shd w:val="clear" w:color="auto" w:fill="auto"/>
            <w:vAlign w:val="bottom"/>
          </w:tcPr>
          <w:p w:rsidRPr="006A0C53" w:rsidR="000905AD" w:rsidP="000B54E0" w:rsidRDefault="000905AD" w14:paraId="7E933087" w14:textId="77777777">
            <w:pPr>
              <w:spacing w:after="0"/>
              <w:rPr>
                <w:rFonts w:eastAsia="Times New Roman" w:cs="Arial"/>
                <w:color w:val="000000"/>
                <w:sz w:val="20"/>
                <w:szCs w:val="20"/>
              </w:rPr>
            </w:pPr>
            <w:r w:rsidRPr="006A0C53">
              <w:rPr>
                <w:rFonts w:eastAsia="Times New Roman" w:cs="Arial"/>
                <w:color w:val="000000"/>
                <w:sz w:val="20"/>
                <w:szCs w:val="20"/>
              </w:rPr>
              <w:t>Number of days range (daily max-min) &gt; 10 degrees</w:t>
            </w:r>
          </w:p>
        </w:tc>
        <w:tc>
          <w:tcPr>
            <w:tcW w:w="2340" w:type="dxa"/>
            <w:shd w:val="clear" w:color="auto" w:fill="auto"/>
            <w:vAlign w:val="bottom"/>
          </w:tcPr>
          <w:p w:rsidRPr="006A0C53" w:rsidR="000905AD" w:rsidP="000B54E0" w:rsidRDefault="000905AD" w14:paraId="6FB9AC84" w14:textId="77777777">
            <w:pPr>
              <w:spacing w:after="0"/>
              <w:rPr>
                <w:rFonts w:eastAsia="Times New Roman" w:cs="Arial"/>
                <w:color w:val="000000"/>
                <w:sz w:val="20"/>
                <w:szCs w:val="20"/>
              </w:rPr>
            </w:pPr>
            <w:r w:rsidRPr="006A0C53">
              <w:rPr>
                <w:rFonts w:eastAsia="Times New Roman" w:cs="Arial"/>
                <w:color w:val="000000"/>
                <w:sz w:val="20"/>
                <w:szCs w:val="20"/>
              </w:rPr>
              <w:t>INPUT Worksheet, changes after data clean up</w:t>
            </w:r>
          </w:p>
        </w:tc>
      </w:tr>
      <w:tr w:rsidRPr="006A0C53" w:rsidR="000905AD" w:rsidTr="000B54E0" w14:paraId="73D47859" w14:textId="77777777">
        <w:trPr>
          <w:trHeight w:val="300"/>
        </w:trPr>
        <w:tc>
          <w:tcPr>
            <w:tcW w:w="1795" w:type="dxa"/>
            <w:shd w:val="clear" w:color="auto" w:fill="auto"/>
            <w:vAlign w:val="bottom"/>
          </w:tcPr>
          <w:p w:rsidRPr="006A0C53" w:rsidR="000905AD" w:rsidP="000905AD" w:rsidRDefault="000905AD" w14:paraId="3992B9EB" w14:textId="1068BF38">
            <w:pPr>
              <w:spacing w:after="0"/>
              <w:rPr>
                <w:rFonts w:eastAsia="Times New Roman" w:cs="Arial"/>
                <w:color w:val="000000"/>
                <w:sz w:val="20"/>
                <w:szCs w:val="20"/>
              </w:rPr>
            </w:pPr>
            <w:r w:rsidRPr="006A0C53">
              <w:rPr>
                <w:rFonts w:eastAsia="Times New Roman" w:cs="Arial"/>
                <w:color w:val="000000"/>
                <w:sz w:val="20"/>
                <w:szCs w:val="20"/>
              </w:rPr>
              <w:t>Deployed in air</w:t>
            </w:r>
          </w:p>
        </w:tc>
        <w:tc>
          <w:tcPr>
            <w:tcW w:w="1620" w:type="dxa"/>
            <w:shd w:val="clear" w:color="auto" w:fill="auto"/>
            <w:vAlign w:val="bottom"/>
          </w:tcPr>
          <w:p w:rsidRPr="006A0C53" w:rsidR="000905AD" w:rsidP="000905AD" w:rsidRDefault="000905AD" w14:paraId="4CF33C05" w14:textId="1D7C83D0">
            <w:pPr>
              <w:spacing w:after="0"/>
              <w:rPr>
                <w:rFonts w:eastAsia="Times New Roman" w:cs="Arial"/>
                <w:color w:val="000000"/>
                <w:sz w:val="20"/>
                <w:szCs w:val="20"/>
              </w:rPr>
            </w:pPr>
            <w:r w:rsidRPr="006A0C53">
              <w:rPr>
                <w:rFonts w:eastAsia="Times New Roman" w:cs="Arial"/>
                <w:color w:val="000000"/>
                <w:sz w:val="20"/>
                <w:szCs w:val="20"/>
              </w:rPr>
              <w:t>Y/N</w:t>
            </w:r>
          </w:p>
        </w:tc>
        <w:tc>
          <w:tcPr>
            <w:tcW w:w="3600" w:type="dxa"/>
            <w:shd w:val="clear" w:color="auto" w:fill="auto"/>
            <w:vAlign w:val="bottom"/>
          </w:tcPr>
          <w:p w:rsidRPr="006A0C53" w:rsidR="000905AD" w:rsidP="000905AD" w:rsidRDefault="000905AD" w14:paraId="2A527458" w14:textId="4CD98C71">
            <w:pPr>
              <w:spacing w:after="0"/>
              <w:rPr>
                <w:rFonts w:eastAsia="Times New Roman" w:cs="Arial"/>
                <w:color w:val="000000"/>
                <w:sz w:val="20"/>
                <w:szCs w:val="20"/>
              </w:rPr>
            </w:pPr>
            <w:r w:rsidRPr="006A0C53">
              <w:rPr>
                <w:rFonts w:eastAsia="Times New Roman" w:cs="Arial"/>
                <w:color w:val="000000"/>
                <w:sz w:val="20"/>
                <w:szCs w:val="20"/>
              </w:rPr>
              <w:t>Logger location in air</w:t>
            </w:r>
          </w:p>
        </w:tc>
        <w:tc>
          <w:tcPr>
            <w:tcW w:w="2340" w:type="dxa"/>
            <w:shd w:val="clear" w:color="auto" w:fill="auto"/>
            <w:vAlign w:val="bottom"/>
          </w:tcPr>
          <w:p w:rsidRPr="006A0C53" w:rsidR="000905AD" w:rsidP="000905AD" w:rsidRDefault="000905AD" w14:paraId="3846165B" w14:textId="50EDA8A3">
            <w:pPr>
              <w:spacing w:after="0"/>
              <w:rPr>
                <w:rFonts w:eastAsia="Times New Roman" w:cs="Arial"/>
                <w:color w:val="000000"/>
                <w:sz w:val="20"/>
                <w:szCs w:val="20"/>
              </w:rPr>
            </w:pPr>
            <w:r w:rsidRPr="006A0C53">
              <w:rPr>
                <w:rFonts w:eastAsia="Times New Roman" w:cs="Arial"/>
                <w:color w:val="000000"/>
                <w:sz w:val="20"/>
                <w:szCs w:val="20"/>
              </w:rPr>
              <w:t>INPUT COMMENTS Worksheet</w:t>
            </w:r>
          </w:p>
        </w:tc>
      </w:tr>
      <w:tr w:rsidRPr="006A0C53" w:rsidR="000905AD" w:rsidTr="000B54E0" w14:paraId="776404FB" w14:textId="77777777">
        <w:trPr>
          <w:trHeight w:val="300"/>
        </w:trPr>
        <w:tc>
          <w:tcPr>
            <w:tcW w:w="1795" w:type="dxa"/>
            <w:shd w:val="clear" w:color="auto" w:fill="auto"/>
            <w:vAlign w:val="bottom"/>
          </w:tcPr>
          <w:p w:rsidRPr="006A0C53" w:rsidR="000905AD" w:rsidP="000905AD" w:rsidRDefault="000905AD" w14:paraId="67577ABB" w14:textId="486B4A09">
            <w:pPr>
              <w:spacing w:after="0"/>
              <w:rPr>
                <w:rFonts w:eastAsia="Times New Roman" w:cs="Arial"/>
                <w:color w:val="000000"/>
                <w:sz w:val="20"/>
                <w:szCs w:val="20"/>
              </w:rPr>
            </w:pPr>
            <w:r w:rsidRPr="006A0C53">
              <w:rPr>
                <w:rFonts w:eastAsia="Times New Roman" w:cs="Arial"/>
                <w:color w:val="000000"/>
                <w:sz w:val="20"/>
                <w:szCs w:val="20"/>
              </w:rPr>
              <w:lastRenderedPageBreak/>
              <w:t>Deployed in water</w:t>
            </w:r>
          </w:p>
        </w:tc>
        <w:tc>
          <w:tcPr>
            <w:tcW w:w="1620" w:type="dxa"/>
            <w:shd w:val="clear" w:color="auto" w:fill="auto"/>
            <w:vAlign w:val="bottom"/>
          </w:tcPr>
          <w:p w:rsidRPr="006A0C53" w:rsidR="000905AD" w:rsidP="000905AD" w:rsidRDefault="000905AD" w14:paraId="220C5571" w14:textId="5704066C">
            <w:pPr>
              <w:spacing w:after="0"/>
              <w:rPr>
                <w:rFonts w:eastAsia="Times New Roman" w:cs="Arial"/>
                <w:color w:val="000000"/>
                <w:sz w:val="20"/>
                <w:szCs w:val="20"/>
              </w:rPr>
            </w:pPr>
            <w:r w:rsidRPr="006A0C53">
              <w:rPr>
                <w:rFonts w:eastAsia="Times New Roman" w:cs="Arial"/>
                <w:color w:val="000000"/>
                <w:sz w:val="20"/>
                <w:szCs w:val="20"/>
              </w:rPr>
              <w:t>Y/N</w:t>
            </w:r>
          </w:p>
        </w:tc>
        <w:tc>
          <w:tcPr>
            <w:tcW w:w="3600" w:type="dxa"/>
            <w:shd w:val="clear" w:color="auto" w:fill="auto"/>
            <w:vAlign w:val="bottom"/>
          </w:tcPr>
          <w:p w:rsidRPr="006A0C53" w:rsidR="000905AD" w:rsidP="000905AD" w:rsidRDefault="000905AD" w14:paraId="4E368D0B" w14:textId="50773E31">
            <w:pPr>
              <w:spacing w:after="0"/>
              <w:rPr>
                <w:rFonts w:eastAsia="Times New Roman" w:cs="Arial"/>
                <w:color w:val="000000"/>
                <w:sz w:val="20"/>
                <w:szCs w:val="20"/>
              </w:rPr>
            </w:pPr>
            <w:r w:rsidRPr="006A0C53">
              <w:rPr>
                <w:rFonts w:eastAsia="Times New Roman" w:cs="Arial"/>
                <w:color w:val="000000"/>
                <w:sz w:val="20"/>
                <w:szCs w:val="20"/>
              </w:rPr>
              <w:t>Logger location in water</w:t>
            </w:r>
          </w:p>
        </w:tc>
        <w:tc>
          <w:tcPr>
            <w:tcW w:w="2340" w:type="dxa"/>
            <w:shd w:val="clear" w:color="auto" w:fill="auto"/>
            <w:vAlign w:val="bottom"/>
          </w:tcPr>
          <w:p w:rsidRPr="006A0C53" w:rsidR="000905AD" w:rsidP="000905AD" w:rsidRDefault="000905AD" w14:paraId="1DCDB34B" w14:textId="0999B94B">
            <w:pPr>
              <w:spacing w:after="0"/>
              <w:rPr>
                <w:rFonts w:eastAsia="Times New Roman" w:cs="Arial"/>
                <w:color w:val="000000"/>
                <w:sz w:val="20"/>
                <w:szCs w:val="20"/>
              </w:rPr>
            </w:pPr>
            <w:r w:rsidRPr="006A0C53">
              <w:rPr>
                <w:rFonts w:eastAsia="Times New Roman" w:cs="Arial"/>
                <w:color w:val="000000"/>
                <w:sz w:val="20"/>
                <w:szCs w:val="20"/>
              </w:rPr>
              <w:t>INPUT COMMENTS Worksheet</w:t>
            </w:r>
          </w:p>
        </w:tc>
      </w:tr>
      <w:tr w:rsidRPr="006A0C53" w:rsidR="000905AD" w:rsidTr="000B54E0" w14:paraId="6261E08C" w14:textId="77777777">
        <w:trPr>
          <w:trHeight w:val="300"/>
        </w:trPr>
        <w:tc>
          <w:tcPr>
            <w:tcW w:w="1795" w:type="dxa"/>
            <w:shd w:val="clear" w:color="auto" w:fill="auto"/>
            <w:vAlign w:val="bottom"/>
          </w:tcPr>
          <w:p w:rsidRPr="006A0C53" w:rsidR="000905AD" w:rsidP="000905AD" w:rsidRDefault="000905AD" w14:paraId="4959EC3B" w14:textId="69661D67">
            <w:pPr>
              <w:spacing w:after="0"/>
              <w:rPr>
                <w:rFonts w:eastAsia="Times New Roman" w:cs="Arial"/>
                <w:color w:val="000000"/>
                <w:sz w:val="20"/>
                <w:szCs w:val="20"/>
              </w:rPr>
            </w:pPr>
            <w:r w:rsidRPr="006A0C53">
              <w:rPr>
                <w:rFonts w:eastAsia="Times New Roman" w:cs="Arial"/>
                <w:color w:val="000000"/>
                <w:sz w:val="20"/>
                <w:szCs w:val="20"/>
              </w:rPr>
              <w:t>Omitted data for dates of deployment and downloading</w:t>
            </w:r>
          </w:p>
        </w:tc>
        <w:tc>
          <w:tcPr>
            <w:tcW w:w="1620" w:type="dxa"/>
            <w:shd w:val="clear" w:color="auto" w:fill="auto"/>
            <w:vAlign w:val="bottom"/>
          </w:tcPr>
          <w:p w:rsidRPr="006A0C53" w:rsidR="000905AD" w:rsidP="000905AD" w:rsidRDefault="000905AD" w14:paraId="19C85C7E" w14:textId="0D82EA3D">
            <w:pPr>
              <w:spacing w:after="0"/>
              <w:rPr>
                <w:rFonts w:eastAsia="Times New Roman" w:cs="Arial"/>
                <w:color w:val="000000"/>
                <w:sz w:val="20"/>
                <w:szCs w:val="20"/>
              </w:rPr>
            </w:pPr>
            <w:r w:rsidRPr="006A0C53">
              <w:rPr>
                <w:rFonts w:eastAsia="Times New Roman" w:cs="Arial"/>
                <w:color w:val="000000"/>
                <w:sz w:val="20"/>
                <w:szCs w:val="20"/>
              </w:rPr>
              <w:t>Y/N</w:t>
            </w:r>
          </w:p>
        </w:tc>
        <w:tc>
          <w:tcPr>
            <w:tcW w:w="3600" w:type="dxa"/>
            <w:shd w:val="clear" w:color="auto" w:fill="auto"/>
            <w:vAlign w:val="bottom"/>
          </w:tcPr>
          <w:p w:rsidRPr="006A0C53" w:rsidR="000905AD" w:rsidP="000905AD" w:rsidRDefault="000905AD" w14:paraId="36910512" w14:textId="7260D643">
            <w:pPr>
              <w:spacing w:after="0"/>
              <w:rPr>
                <w:rFonts w:eastAsia="Times New Roman" w:cs="Arial"/>
                <w:color w:val="000000"/>
                <w:sz w:val="20"/>
                <w:szCs w:val="20"/>
              </w:rPr>
            </w:pPr>
            <w:r w:rsidRPr="006A0C53">
              <w:rPr>
                <w:rFonts w:eastAsia="Times New Roman" w:cs="Arial"/>
                <w:color w:val="000000"/>
                <w:sz w:val="20"/>
                <w:szCs w:val="20"/>
              </w:rPr>
              <w:t>Indicates whether all partial days were removed from INPUT worksheet</w:t>
            </w:r>
          </w:p>
        </w:tc>
        <w:tc>
          <w:tcPr>
            <w:tcW w:w="2340" w:type="dxa"/>
            <w:shd w:val="clear" w:color="auto" w:fill="auto"/>
            <w:vAlign w:val="bottom"/>
          </w:tcPr>
          <w:p w:rsidRPr="006A0C53" w:rsidR="000905AD" w:rsidP="000905AD" w:rsidRDefault="000905AD" w14:paraId="747C5F53" w14:textId="0808B9B6">
            <w:pPr>
              <w:spacing w:after="0"/>
              <w:rPr>
                <w:rFonts w:eastAsia="Times New Roman" w:cs="Arial"/>
                <w:color w:val="000000"/>
                <w:sz w:val="20"/>
                <w:szCs w:val="20"/>
              </w:rPr>
            </w:pPr>
            <w:r w:rsidRPr="006A0C53">
              <w:rPr>
                <w:rFonts w:eastAsia="Times New Roman" w:cs="Arial"/>
                <w:color w:val="000000"/>
                <w:sz w:val="20"/>
                <w:szCs w:val="20"/>
              </w:rPr>
              <w:t>INPUT COMMENTS Worksheet, note data clean up performed</w:t>
            </w:r>
          </w:p>
        </w:tc>
      </w:tr>
      <w:tr w:rsidRPr="006A0C53" w:rsidR="000905AD" w:rsidTr="000B54E0" w14:paraId="0038734C" w14:textId="77777777">
        <w:trPr>
          <w:trHeight w:val="300"/>
        </w:trPr>
        <w:tc>
          <w:tcPr>
            <w:tcW w:w="1795" w:type="dxa"/>
            <w:shd w:val="clear" w:color="auto" w:fill="auto"/>
            <w:vAlign w:val="bottom"/>
          </w:tcPr>
          <w:p w:rsidRPr="006A0C53" w:rsidR="000905AD" w:rsidP="000905AD" w:rsidRDefault="000905AD" w14:paraId="6983D807" w14:textId="51C927D9">
            <w:pPr>
              <w:spacing w:after="0"/>
              <w:rPr>
                <w:rFonts w:eastAsia="Times New Roman" w:cs="Arial"/>
                <w:color w:val="000000"/>
                <w:sz w:val="20"/>
                <w:szCs w:val="20"/>
              </w:rPr>
            </w:pPr>
            <w:r w:rsidRPr="006A0C53">
              <w:rPr>
                <w:rFonts w:eastAsia="Times New Roman" w:cs="Arial"/>
                <w:color w:val="000000"/>
                <w:sz w:val="20"/>
                <w:szCs w:val="20"/>
              </w:rPr>
              <w:t>Omitted data for dates where D_range &gt; 10 C</w:t>
            </w:r>
          </w:p>
        </w:tc>
        <w:tc>
          <w:tcPr>
            <w:tcW w:w="1620" w:type="dxa"/>
            <w:shd w:val="clear" w:color="auto" w:fill="auto"/>
            <w:vAlign w:val="bottom"/>
          </w:tcPr>
          <w:p w:rsidRPr="006A0C53" w:rsidR="000905AD" w:rsidP="000905AD" w:rsidRDefault="000905AD" w14:paraId="0203735E" w14:textId="2D0A9A88">
            <w:pPr>
              <w:spacing w:after="0"/>
              <w:rPr>
                <w:rFonts w:eastAsia="Times New Roman" w:cs="Arial"/>
                <w:color w:val="000000"/>
                <w:sz w:val="20"/>
                <w:szCs w:val="20"/>
              </w:rPr>
            </w:pPr>
            <w:r w:rsidRPr="006A0C53">
              <w:rPr>
                <w:rFonts w:eastAsia="Times New Roman" w:cs="Arial"/>
                <w:color w:val="000000"/>
                <w:sz w:val="20"/>
                <w:szCs w:val="20"/>
              </w:rPr>
              <w:t>Y/N or N/A</w:t>
            </w:r>
          </w:p>
        </w:tc>
        <w:tc>
          <w:tcPr>
            <w:tcW w:w="3600" w:type="dxa"/>
            <w:shd w:val="clear" w:color="auto" w:fill="auto"/>
            <w:vAlign w:val="bottom"/>
          </w:tcPr>
          <w:p w:rsidRPr="006A0C53" w:rsidR="000905AD" w:rsidP="000905AD" w:rsidRDefault="000905AD" w14:paraId="596D8310" w14:textId="0AD72010">
            <w:pPr>
              <w:spacing w:after="0"/>
              <w:rPr>
                <w:rFonts w:eastAsia="Times New Roman" w:cs="Arial"/>
                <w:color w:val="000000"/>
                <w:sz w:val="20"/>
                <w:szCs w:val="20"/>
              </w:rPr>
            </w:pPr>
            <w:r w:rsidRPr="006A0C53">
              <w:rPr>
                <w:rFonts w:eastAsia="Times New Roman" w:cs="Arial"/>
                <w:color w:val="000000"/>
                <w:sz w:val="20"/>
                <w:szCs w:val="20"/>
              </w:rPr>
              <w:t>Indicates whether data on dates with daily range greater than 10 C were omitted</w:t>
            </w:r>
          </w:p>
        </w:tc>
        <w:tc>
          <w:tcPr>
            <w:tcW w:w="2340" w:type="dxa"/>
            <w:shd w:val="clear" w:color="auto" w:fill="auto"/>
            <w:vAlign w:val="bottom"/>
          </w:tcPr>
          <w:p w:rsidRPr="006A0C53" w:rsidR="000905AD" w:rsidP="000905AD" w:rsidRDefault="000905AD" w14:paraId="5949D335" w14:textId="79F5B251">
            <w:pPr>
              <w:spacing w:after="0"/>
              <w:rPr>
                <w:rFonts w:eastAsia="Times New Roman" w:cs="Arial"/>
                <w:color w:val="000000"/>
                <w:sz w:val="20"/>
                <w:szCs w:val="20"/>
              </w:rPr>
            </w:pPr>
            <w:r w:rsidRPr="006A0C53">
              <w:rPr>
                <w:rFonts w:eastAsia="Times New Roman" w:cs="Arial"/>
                <w:color w:val="000000"/>
                <w:sz w:val="20"/>
                <w:szCs w:val="20"/>
              </w:rPr>
              <w:t xml:space="preserve">INPUT COMMENTS Worksheet, note data clean up performed </w:t>
            </w:r>
          </w:p>
        </w:tc>
      </w:tr>
      <w:tr w:rsidRPr="006A0C53" w:rsidR="000905AD" w:rsidTr="000B54E0" w14:paraId="0D0EF5B2" w14:textId="77777777">
        <w:trPr>
          <w:trHeight w:val="300"/>
        </w:trPr>
        <w:tc>
          <w:tcPr>
            <w:tcW w:w="1795" w:type="dxa"/>
            <w:shd w:val="clear" w:color="auto" w:fill="auto"/>
            <w:vAlign w:val="bottom"/>
          </w:tcPr>
          <w:p w:rsidRPr="006A0C53" w:rsidR="000905AD" w:rsidP="000905AD" w:rsidRDefault="000905AD" w14:paraId="0E62E4D3" w14:textId="61C6C995">
            <w:pPr>
              <w:spacing w:after="0"/>
              <w:rPr>
                <w:rFonts w:eastAsia="Times New Roman" w:cs="Arial"/>
                <w:color w:val="000000"/>
                <w:sz w:val="20"/>
                <w:szCs w:val="20"/>
              </w:rPr>
            </w:pPr>
            <w:r w:rsidRPr="006A0C53">
              <w:rPr>
                <w:rFonts w:eastAsia="Times New Roman" w:cs="Arial"/>
                <w:color w:val="000000"/>
                <w:sz w:val="20"/>
                <w:szCs w:val="20"/>
              </w:rPr>
              <w:t>Location description</w:t>
            </w:r>
          </w:p>
        </w:tc>
        <w:tc>
          <w:tcPr>
            <w:tcW w:w="1620" w:type="dxa"/>
            <w:shd w:val="clear" w:color="auto" w:fill="auto"/>
            <w:vAlign w:val="bottom"/>
          </w:tcPr>
          <w:p w:rsidRPr="006A0C53" w:rsidR="000905AD" w:rsidP="000905AD" w:rsidRDefault="000905AD" w14:paraId="02F12AB4" w14:textId="22303239">
            <w:pPr>
              <w:spacing w:after="0"/>
              <w:rPr>
                <w:rFonts w:eastAsia="Times New Roman" w:cs="Arial"/>
                <w:color w:val="000000"/>
                <w:sz w:val="20"/>
                <w:szCs w:val="20"/>
              </w:rPr>
            </w:pPr>
            <w:r w:rsidRPr="006A0C53">
              <w:rPr>
                <w:rFonts w:eastAsia="Times New Roman" w:cs="Arial"/>
                <w:color w:val="000000"/>
                <w:sz w:val="20"/>
                <w:szCs w:val="20"/>
              </w:rPr>
              <w:t>Text</w:t>
            </w:r>
          </w:p>
        </w:tc>
        <w:tc>
          <w:tcPr>
            <w:tcW w:w="3600" w:type="dxa"/>
            <w:shd w:val="clear" w:color="auto" w:fill="auto"/>
            <w:vAlign w:val="bottom"/>
          </w:tcPr>
          <w:p w:rsidRPr="006A0C53" w:rsidR="000905AD" w:rsidP="000905AD" w:rsidRDefault="000905AD" w14:paraId="78FFE9C5" w14:textId="2E03670F">
            <w:pPr>
              <w:spacing w:after="0"/>
              <w:rPr>
                <w:rFonts w:eastAsia="Times New Roman" w:cs="Arial"/>
                <w:color w:val="000000"/>
                <w:sz w:val="20"/>
                <w:szCs w:val="20"/>
              </w:rPr>
            </w:pPr>
            <w:r w:rsidRPr="006A0C53">
              <w:rPr>
                <w:rFonts w:eastAsia="Times New Roman" w:cs="Arial"/>
                <w:color w:val="000000"/>
                <w:sz w:val="20"/>
                <w:szCs w:val="20"/>
              </w:rPr>
              <w:t>Note location details</w:t>
            </w:r>
          </w:p>
        </w:tc>
        <w:tc>
          <w:tcPr>
            <w:tcW w:w="2340" w:type="dxa"/>
            <w:shd w:val="clear" w:color="auto" w:fill="auto"/>
            <w:vAlign w:val="bottom"/>
          </w:tcPr>
          <w:p w:rsidRPr="006A0C53" w:rsidR="000905AD" w:rsidP="000905AD" w:rsidRDefault="000905AD" w14:paraId="0CB8151F" w14:textId="539586AF">
            <w:pPr>
              <w:spacing w:after="0"/>
              <w:rPr>
                <w:rFonts w:eastAsia="Times New Roman" w:cs="Arial"/>
                <w:color w:val="000000"/>
                <w:sz w:val="20"/>
                <w:szCs w:val="20"/>
              </w:rPr>
            </w:pPr>
            <w:r w:rsidRPr="006A0C53">
              <w:rPr>
                <w:rFonts w:eastAsia="Times New Roman" w:cs="Arial"/>
                <w:color w:val="000000"/>
                <w:sz w:val="20"/>
                <w:szCs w:val="20"/>
              </w:rPr>
              <w:t>INPUT COMMENTS Worksheet</w:t>
            </w:r>
          </w:p>
        </w:tc>
      </w:tr>
      <w:tr w:rsidRPr="006A0C53" w:rsidR="000905AD" w:rsidTr="000B54E0" w14:paraId="276C0C6E" w14:textId="77777777">
        <w:trPr>
          <w:trHeight w:val="300"/>
        </w:trPr>
        <w:tc>
          <w:tcPr>
            <w:tcW w:w="1795" w:type="dxa"/>
            <w:shd w:val="clear" w:color="auto" w:fill="auto"/>
            <w:vAlign w:val="bottom"/>
          </w:tcPr>
          <w:p w:rsidRPr="006A0C53" w:rsidR="000905AD" w:rsidP="000905AD" w:rsidRDefault="000905AD" w14:paraId="4D022285" w14:textId="77259A1F">
            <w:pPr>
              <w:spacing w:after="0"/>
              <w:rPr>
                <w:rFonts w:eastAsia="Times New Roman" w:cs="Arial"/>
                <w:color w:val="000000"/>
                <w:sz w:val="20"/>
                <w:szCs w:val="20"/>
              </w:rPr>
            </w:pPr>
            <w:r w:rsidRPr="006A0C53">
              <w:rPr>
                <w:rFonts w:eastAsia="Times New Roman" w:cs="Arial"/>
                <w:color w:val="000000"/>
                <w:sz w:val="20"/>
                <w:szCs w:val="20"/>
              </w:rPr>
              <w:t>Other comments</w:t>
            </w:r>
          </w:p>
        </w:tc>
        <w:tc>
          <w:tcPr>
            <w:tcW w:w="1620" w:type="dxa"/>
            <w:shd w:val="clear" w:color="auto" w:fill="auto"/>
            <w:vAlign w:val="bottom"/>
          </w:tcPr>
          <w:p w:rsidRPr="006A0C53" w:rsidR="000905AD" w:rsidP="000905AD" w:rsidRDefault="000905AD" w14:paraId="65F31890" w14:textId="78969703">
            <w:pPr>
              <w:spacing w:after="0"/>
              <w:rPr>
                <w:rFonts w:eastAsia="Times New Roman" w:cs="Arial"/>
                <w:color w:val="000000"/>
                <w:sz w:val="20"/>
                <w:szCs w:val="20"/>
              </w:rPr>
            </w:pPr>
            <w:r w:rsidRPr="006A0C53">
              <w:rPr>
                <w:rFonts w:eastAsia="Times New Roman" w:cs="Arial"/>
                <w:color w:val="000000"/>
                <w:sz w:val="20"/>
                <w:szCs w:val="20"/>
              </w:rPr>
              <w:t>Text</w:t>
            </w:r>
          </w:p>
        </w:tc>
        <w:tc>
          <w:tcPr>
            <w:tcW w:w="3600" w:type="dxa"/>
            <w:shd w:val="clear" w:color="auto" w:fill="auto"/>
            <w:vAlign w:val="bottom"/>
          </w:tcPr>
          <w:p w:rsidRPr="006A0C53" w:rsidR="000905AD" w:rsidP="000905AD" w:rsidRDefault="000905AD" w14:paraId="3A023AC2" w14:textId="442C42C1">
            <w:pPr>
              <w:spacing w:after="0"/>
              <w:rPr>
                <w:rFonts w:eastAsia="Times New Roman" w:cs="Arial"/>
                <w:color w:val="000000"/>
                <w:sz w:val="20"/>
                <w:szCs w:val="20"/>
              </w:rPr>
            </w:pPr>
            <w:r w:rsidRPr="006A0C53">
              <w:rPr>
                <w:rFonts w:eastAsia="Times New Roman" w:cs="Arial"/>
                <w:color w:val="000000"/>
                <w:sz w:val="20"/>
                <w:szCs w:val="20"/>
              </w:rPr>
              <w:t>Note logger condition, other data clean up performed on INPUT worksheet (e.g., omitted dates with spurious temperature values)</w:t>
            </w:r>
          </w:p>
        </w:tc>
        <w:tc>
          <w:tcPr>
            <w:tcW w:w="2340" w:type="dxa"/>
            <w:shd w:val="clear" w:color="auto" w:fill="auto"/>
            <w:vAlign w:val="bottom"/>
          </w:tcPr>
          <w:p w:rsidRPr="006A0C53" w:rsidR="000905AD" w:rsidP="000905AD" w:rsidRDefault="000905AD" w14:paraId="0294F447" w14:textId="7109B8E8">
            <w:pPr>
              <w:spacing w:after="0"/>
              <w:rPr>
                <w:rFonts w:eastAsia="Times New Roman" w:cs="Arial"/>
                <w:color w:val="000000"/>
                <w:sz w:val="20"/>
                <w:szCs w:val="20"/>
              </w:rPr>
            </w:pPr>
            <w:r w:rsidRPr="006A0C53">
              <w:rPr>
                <w:rFonts w:eastAsia="Times New Roman" w:cs="Arial"/>
                <w:color w:val="000000"/>
                <w:sz w:val="20"/>
                <w:szCs w:val="20"/>
              </w:rPr>
              <w:t>INPUT COMMENTS Worksheet</w:t>
            </w:r>
          </w:p>
        </w:tc>
      </w:tr>
    </w:tbl>
    <w:p w:rsidR="000905AD" w:rsidP="000905AD" w:rsidRDefault="000905AD" w14:paraId="05EF08CB" w14:textId="1E49B9EB">
      <w:pPr>
        <w:pStyle w:val="NormalText-HelpDoc"/>
      </w:pPr>
    </w:p>
    <w:p w:rsidR="001B136A" w:rsidP="001B136A" w:rsidRDefault="001B136A" w14:paraId="38ED4DB5" w14:textId="5ED2255C">
      <w:pPr>
        <w:pStyle w:val="H1-HelpDoc"/>
      </w:pPr>
      <w:bookmarkStart w:name="_Toc82776202" w:id="8"/>
      <w:r>
        <w:t>Screenshots of Data Entry Screens</w:t>
      </w:r>
      <w:bookmarkEnd w:id="8"/>
    </w:p>
    <w:p w:rsidR="000905AD" w:rsidRDefault="000905AD" w14:paraId="72691083" w14:textId="77777777">
      <w:pPr>
        <w:spacing w:after="200" w:line="276" w:lineRule="auto"/>
        <w:rPr>
          <w:rFonts w:asciiTheme="minorHAnsi" w:hAnsiTheme="minorHAnsi"/>
        </w:rPr>
      </w:pPr>
      <w:r>
        <w:br w:type="page"/>
      </w:r>
    </w:p>
    <w:p w:rsidR="000905AD" w:rsidP="000905AD" w:rsidRDefault="000905AD" w14:paraId="0D6E30A2" w14:textId="387DF616">
      <w:pPr>
        <w:pStyle w:val="NormalText-HelpDoc"/>
      </w:pPr>
      <w:r>
        <w:rPr>
          <w:noProof/>
        </w:rPr>
        <w:lastRenderedPageBreak/>
        <w:drawing>
          <wp:inline distT="0" distB="0" distL="0" distR="0" wp14:anchorId="5FF4129E" wp14:editId="76BE137D">
            <wp:extent cx="5944235" cy="56089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4235" cy="5608955"/>
                    </a:xfrm>
                    <a:prstGeom prst="rect">
                      <a:avLst/>
                    </a:prstGeom>
                    <a:noFill/>
                  </pic:spPr>
                </pic:pic>
              </a:graphicData>
            </a:graphic>
          </wp:inline>
        </w:drawing>
      </w:r>
    </w:p>
    <w:p w:rsidR="000905AD" w:rsidP="000905AD" w:rsidRDefault="000905AD" w14:paraId="535674D8" w14:textId="77777777">
      <w:pPr>
        <w:pStyle w:val="NormalText-HelpDoc"/>
      </w:pPr>
    </w:p>
    <w:p w:rsidRPr="001B136A" w:rsidR="001B136A" w:rsidP="001B136A" w:rsidRDefault="001B136A" w14:paraId="33407681" w14:textId="53085E78">
      <w:pPr>
        <w:pStyle w:val="H1-HelpDoc"/>
      </w:pPr>
      <w:bookmarkStart w:name="_Toc82776203" w:id="9"/>
      <w:r>
        <w:t>Data maintenance and Post-retrieval P</w:t>
      </w:r>
      <w:r w:rsidRPr="006A0C53" w:rsidR="000905AD">
        <w:t>rocedures</w:t>
      </w:r>
      <w:bookmarkEnd w:id="9"/>
      <w:r w:rsidRPr="006A0C53" w:rsidR="000905AD">
        <w:t xml:space="preserve"> </w:t>
      </w:r>
    </w:p>
    <w:p w:rsidR="001B136A" w:rsidP="001B136A" w:rsidRDefault="001B136A" w14:paraId="1178764F" w14:textId="171DC390">
      <w:pPr>
        <w:pStyle w:val="NormalText-HelpDoc"/>
      </w:pPr>
      <w:r w:rsidRPr="001B136A">
        <w:t xml:space="preserve"> Methods for data maintenance and post-retrieval procedures (from EPA 2014)</w:t>
      </w:r>
      <w:r w:rsidR="00FA69AD">
        <w:t>.</w:t>
      </w:r>
    </w:p>
    <w:p w:rsidR="00FA69AD" w:rsidP="00FA69AD" w:rsidRDefault="00FA69AD" w14:paraId="2F857478" w14:textId="77777777">
      <w:pPr>
        <w:pStyle w:val="NormalText-HelpDoc"/>
      </w:pPr>
      <w:r>
        <w:t>Current data (</w:t>
      </w:r>
      <w:r w:rsidRPr="000A7C8E">
        <w:rPr>
          <w:highlight w:val="yellow"/>
        </w:rPr>
        <w:t>after all annual updates are complete?</w:t>
      </w:r>
      <w:r>
        <w:t xml:space="preserve">) should be posted to the ServCat Project. </w:t>
      </w:r>
    </w:p>
    <w:p w:rsidR="00FA69AD" w:rsidP="00FA69AD" w:rsidRDefault="00FA69AD" w14:paraId="2DD1E26E" w14:textId="77777777">
      <w:pPr>
        <w:pStyle w:val="NormalText-HelpDoc"/>
      </w:pPr>
      <w:r>
        <w:t xml:space="preserve">Maintain at least one year’s past backup, update </w:t>
      </w:r>
      <w:r w:rsidRPr="000A7C8E">
        <w:rPr>
          <w:b/>
        </w:rPr>
        <w:t>Description</w:t>
      </w:r>
      <w:r>
        <w:t xml:space="preserve"> to include prefix [OLD VERSION]</w:t>
      </w:r>
    </w:p>
    <w:p w:rsidR="00FA69AD" w:rsidP="001B136A" w:rsidRDefault="00FA69AD" w14:paraId="6BE43796" w14:textId="1C1EA485">
      <w:pPr>
        <w:pStyle w:val="NormalText-HelpDoc"/>
      </w:pPr>
      <w:r w:rsidRPr="00FA69AD">
        <w:rPr>
          <w:highlight w:val="yellow"/>
        </w:rPr>
        <w:t>[Need more here]</w:t>
      </w:r>
    </w:p>
    <w:p w:rsidRPr="001B136A" w:rsidR="001B136A" w:rsidP="001B136A" w:rsidRDefault="001B136A" w14:paraId="5E94110D" w14:textId="77777777">
      <w:pPr>
        <w:pStyle w:val="NormalText-HelpDoc"/>
      </w:pPr>
    </w:p>
    <w:p w:rsidR="000905AD" w:rsidP="000905AD" w:rsidRDefault="000905AD" w14:paraId="1D9FC7D0" w14:textId="04699CB2">
      <w:r>
        <w:rPr>
          <w:noProof/>
        </w:rPr>
        <w:lastRenderedPageBreak/>
        <w:drawing>
          <wp:inline distT="0" distB="0" distL="0" distR="0" wp14:anchorId="56CE235E" wp14:editId="30F7F145">
            <wp:extent cx="5511165" cy="18776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11165" cy="1877695"/>
                    </a:xfrm>
                    <a:prstGeom prst="rect">
                      <a:avLst/>
                    </a:prstGeom>
                    <a:noFill/>
                  </pic:spPr>
                </pic:pic>
              </a:graphicData>
            </a:graphic>
          </wp:inline>
        </w:drawing>
      </w:r>
    </w:p>
    <w:p w:rsidR="000905AD" w:rsidP="000905AD" w:rsidRDefault="000905AD" w14:paraId="62AD0C10" w14:textId="7B5FAF0C">
      <w:r>
        <w:rPr>
          <w:noProof/>
        </w:rPr>
        <w:lastRenderedPageBreak/>
        <w:drawing>
          <wp:inline distT="0" distB="0" distL="0" distR="0" wp14:anchorId="63D19B6F" wp14:editId="0EBE96CE">
            <wp:extent cx="5968365" cy="8102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68365" cy="8102600"/>
                    </a:xfrm>
                    <a:prstGeom prst="rect">
                      <a:avLst/>
                    </a:prstGeom>
                    <a:noFill/>
                  </pic:spPr>
                </pic:pic>
              </a:graphicData>
            </a:graphic>
          </wp:inline>
        </w:drawing>
      </w:r>
    </w:p>
    <w:p w:rsidR="000905AD" w:rsidP="000905AD" w:rsidRDefault="000905AD" w14:paraId="20CB6BC7" w14:textId="66410EFE"/>
    <w:p w:rsidR="000905AD" w:rsidP="000905AD" w:rsidRDefault="000905AD" w14:paraId="68E908F4" w14:textId="0B4D68A3">
      <w:r>
        <w:rPr>
          <w:noProof/>
        </w:rPr>
        <w:drawing>
          <wp:inline distT="0" distB="0" distL="0" distR="0" wp14:anchorId="214D2D4E" wp14:editId="7BE44043">
            <wp:extent cx="5511165" cy="75355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11165" cy="7535545"/>
                    </a:xfrm>
                    <a:prstGeom prst="rect">
                      <a:avLst/>
                    </a:prstGeom>
                    <a:noFill/>
                  </pic:spPr>
                </pic:pic>
              </a:graphicData>
            </a:graphic>
          </wp:inline>
        </w:drawing>
      </w:r>
    </w:p>
    <w:p w:rsidR="000905AD" w:rsidP="000905AD" w:rsidRDefault="000905AD" w14:paraId="188BD860" w14:textId="170D2B80">
      <w:r>
        <w:rPr>
          <w:noProof/>
        </w:rPr>
        <w:lastRenderedPageBreak/>
        <w:drawing>
          <wp:inline distT="0" distB="0" distL="0" distR="0" wp14:anchorId="180D4158" wp14:editId="290AC81F">
            <wp:extent cx="5968365" cy="81267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68365" cy="8126730"/>
                    </a:xfrm>
                    <a:prstGeom prst="rect">
                      <a:avLst/>
                    </a:prstGeom>
                    <a:noFill/>
                  </pic:spPr>
                </pic:pic>
              </a:graphicData>
            </a:graphic>
          </wp:inline>
        </w:drawing>
      </w:r>
    </w:p>
    <w:p w:rsidR="000905AD" w:rsidP="000905AD" w:rsidRDefault="000905AD" w14:paraId="73461AD6" w14:textId="74B4A05A">
      <w:r>
        <w:rPr>
          <w:noProof/>
        </w:rPr>
        <w:lastRenderedPageBreak/>
        <w:drawing>
          <wp:inline distT="0" distB="0" distL="0" distR="0" wp14:anchorId="1CC3ACFD" wp14:editId="0299A079">
            <wp:extent cx="5968365" cy="29203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68365" cy="2920365"/>
                    </a:xfrm>
                    <a:prstGeom prst="rect">
                      <a:avLst/>
                    </a:prstGeom>
                    <a:noFill/>
                  </pic:spPr>
                </pic:pic>
              </a:graphicData>
            </a:graphic>
          </wp:inline>
        </w:drawing>
      </w:r>
    </w:p>
    <w:p w:rsidR="000905AD" w:rsidP="000905AD" w:rsidRDefault="000905AD" w14:paraId="7C398361" w14:textId="2EA420F4">
      <w:r>
        <w:rPr>
          <w:noProof/>
        </w:rPr>
        <w:lastRenderedPageBreak/>
        <w:drawing>
          <wp:inline distT="0" distB="0" distL="0" distR="0" wp14:anchorId="07B7B141" wp14:editId="131773CD">
            <wp:extent cx="5968365" cy="75412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68365" cy="7541260"/>
                    </a:xfrm>
                    <a:prstGeom prst="rect">
                      <a:avLst/>
                    </a:prstGeom>
                    <a:noFill/>
                  </pic:spPr>
                </pic:pic>
              </a:graphicData>
            </a:graphic>
          </wp:inline>
        </w:drawing>
      </w:r>
    </w:p>
    <w:p w:rsidR="000905AD" w:rsidP="000905AD" w:rsidRDefault="000905AD" w14:paraId="77A3CED8" w14:textId="4BB2BA63">
      <w:r>
        <w:rPr>
          <w:noProof/>
        </w:rPr>
        <w:lastRenderedPageBreak/>
        <w:drawing>
          <wp:inline distT="0" distB="0" distL="0" distR="0" wp14:anchorId="3D7B7D24" wp14:editId="405770E2">
            <wp:extent cx="5968365" cy="69926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68365" cy="6992620"/>
                    </a:xfrm>
                    <a:prstGeom prst="rect">
                      <a:avLst/>
                    </a:prstGeom>
                    <a:noFill/>
                  </pic:spPr>
                </pic:pic>
              </a:graphicData>
            </a:graphic>
          </wp:inline>
        </w:drawing>
      </w:r>
    </w:p>
    <w:p w:rsidR="000905AD" w:rsidP="000905AD" w:rsidRDefault="000905AD" w14:paraId="4E5B1D99" w14:textId="013D94A1">
      <w:r>
        <w:rPr>
          <w:noProof/>
        </w:rPr>
        <w:lastRenderedPageBreak/>
        <w:drawing>
          <wp:inline distT="0" distB="0" distL="0" distR="0" wp14:anchorId="3E469290" wp14:editId="58B78675">
            <wp:extent cx="5968365" cy="69805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68365" cy="6980555"/>
                    </a:xfrm>
                    <a:prstGeom prst="rect">
                      <a:avLst/>
                    </a:prstGeom>
                    <a:noFill/>
                  </pic:spPr>
                </pic:pic>
              </a:graphicData>
            </a:graphic>
          </wp:inline>
        </w:drawing>
      </w:r>
    </w:p>
    <w:p w:rsidR="000905AD" w:rsidP="000905AD" w:rsidRDefault="000905AD" w14:paraId="327BA4A1" w14:textId="698BBD0B">
      <w:r>
        <w:rPr>
          <w:noProof/>
        </w:rPr>
        <w:lastRenderedPageBreak/>
        <w:drawing>
          <wp:inline distT="0" distB="0" distL="0" distR="0" wp14:anchorId="71EE88DA" wp14:editId="588A6A23">
            <wp:extent cx="5968365" cy="81387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68365" cy="8138795"/>
                    </a:xfrm>
                    <a:prstGeom prst="rect">
                      <a:avLst/>
                    </a:prstGeom>
                    <a:noFill/>
                  </pic:spPr>
                </pic:pic>
              </a:graphicData>
            </a:graphic>
          </wp:inline>
        </w:drawing>
      </w:r>
    </w:p>
    <w:p w:rsidR="000905AD" w:rsidP="000905AD" w:rsidRDefault="000905AD" w14:paraId="30E03FB1" w14:textId="743CCA36">
      <w:r>
        <w:rPr>
          <w:noProof/>
        </w:rPr>
        <w:lastRenderedPageBreak/>
        <w:drawing>
          <wp:inline distT="0" distB="0" distL="0" distR="0" wp14:anchorId="3EA1F0A7" wp14:editId="7505A2A0">
            <wp:extent cx="5968365" cy="46335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68365" cy="4633595"/>
                    </a:xfrm>
                    <a:prstGeom prst="rect">
                      <a:avLst/>
                    </a:prstGeom>
                    <a:noFill/>
                  </pic:spPr>
                </pic:pic>
              </a:graphicData>
            </a:graphic>
          </wp:inline>
        </w:drawing>
      </w:r>
    </w:p>
    <w:p w:rsidRPr="00EC47B1" w:rsidR="000905AD" w:rsidP="000905AD" w:rsidRDefault="000905AD" w14:paraId="708CCB6C" w14:textId="77777777"/>
    <w:sectPr w:rsidRPr="00EC47B1" w:rsidR="000905AD" w:rsidSect="00EE0726">
      <w:headerReference w:type="default" r:id="rId30"/>
      <w:footerReference w:type="default" r:id="rId31"/>
      <w:footerReference w:type="first" r:id="rId32"/>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57F" w:rsidP="00A20EB2" w:rsidRDefault="0082357F" w14:paraId="1AA8800B" w14:textId="77777777">
      <w:pPr>
        <w:spacing w:after="0"/>
      </w:pPr>
      <w:r>
        <w:separator/>
      </w:r>
    </w:p>
  </w:endnote>
  <w:endnote w:type="continuationSeparator" w:id="0">
    <w:p w:rsidR="0082357F" w:rsidP="00A20EB2" w:rsidRDefault="0082357F" w14:paraId="65B6A45C"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Univers 57 Condensed">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EB2" w:rsidP="004A2977" w:rsidRDefault="00A20EB2" w14:paraId="64AEC4D0" w14:textId="7D62D18E">
    <w:pPr>
      <w:pStyle w:val="Footer"/>
      <w:pBdr>
        <w:top w:val="single" w:color="auto" w:sz="4" w:space="1"/>
      </w:pBd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3452056"/>
      <w:docPartObj>
        <w:docPartGallery w:val="Page Numbers (Bottom of Page)"/>
        <w:docPartUnique/>
      </w:docPartObj>
    </w:sdtPr>
    <w:sdtEndPr>
      <w:rPr>
        <w:noProof/>
      </w:rPr>
    </w:sdtEndPr>
    <w:sdtContent>
      <w:p w:rsidR="003E70F7" w:rsidRDefault="003E70F7" w14:paraId="7E65257B" w14:textId="779761DC">
        <w:pPr>
          <w:pStyle w:val="Footer"/>
          <w:jc w:val="center"/>
        </w:pPr>
        <w:r>
          <w:fldChar w:fldCharType="begin"/>
        </w:r>
        <w:r>
          <w:instrText xml:space="preserve"> PAGE   \* MERGEFORMAT </w:instrText>
        </w:r>
        <w:r>
          <w:fldChar w:fldCharType="separate"/>
        </w:r>
        <w:r w:rsidR="00D03DB2">
          <w:rPr>
            <w:noProof/>
          </w:rPr>
          <w:t>1</w:t>
        </w:r>
        <w:r>
          <w:rPr>
            <w:noProof/>
          </w:rPr>
          <w:fldChar w:fldCharType="end"/>
        </w:r>
      </w:p>
    </w:sdtContent>
  </w:sdt>
  <w:p w:rsidR="006814B2" w:rsidP="004A2977" w:rsidRDefault="006814B2" w14:paraId="63FE6485" w14:textId="03A06AD6">
    <w:pPr>
      <w:pStyle w:val="Footer"/>
      <w:pBdr>
        <w:top w:val="single" w:color="auto" w:sz="4" w:space="1"/>
      </w:pBd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57F" w:rsidP="00A20EB2" w:rsidRDefault="0082357F" w14:paraId="0196DE81" w14:textId="77777777">
      <w:pPr>
        <w:spacing w:after="0"/>
      </w:pPr>
      <w:r>
        <w:separator/>
      </w:r>
    </w:p>
  </w:footnote>
  <w:footnote w:type="continuationSeparator" w:id="0">
    <w:p w:rsidR="0082357F" w:rsidP="00A20EB2" w:rsidRDefault="0082357F" w14:paraId="78F9A047"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726" w:rsidP="004A2977" w:rsidRDefault="00EE0726" w14:paraId="3AB62C81" w14:textId="0F638C89">
    <w:pPr>
      <w:pStyle w:val="Header"/>
      <w:pBdr>
        <w:bottom w:val="single" w:color="auto" w:sz="4" w:space="1"/>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58CAFB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6CCF2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721FD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86C8C9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738FBA6"/>
    <w:lvl w:ilvl="0">
      <w:start w:val="1"/>
      <w:numFmt w:val="bullet"/>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F19A5B5C"/>
    <w:lvl w:ilvl="0">
      <w:start w:val="1"/>
      <w:numFmt w:val="bullet"/>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47CCBDDA"/>
    <w:lvl w:ilvl="0">
      <w:start w:val="1"/>
      <w:numFmt w:val="bullet"/>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56740812"/>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BBA2EC0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40B340"/>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015E20C5"/>
    <w:multiLevelType w:val="multilevel"/>
    <w:tmpl w:val="D70683F4"/>
    <w:lvl w:ilvl="0">
      <w:start w:val="1"/>
      <w:numFmt w:val="bullet"/>
      <w:pStyle w:val="BulletText3"/>
      <w:lvlText w:val=""/>
      <w:lvlJc w:val="left"/>
      <w:pPr>
        <w:tabs>
          <w:tab w:val="num" w:pos="2160"/>
        </w:tabs>
        <w:ind w:left="2160" w:hanging="360"/>
      </w:pPr>
      <w:rPr>
        <w:rFonts w:hint="default" w:ascii="Symbol" w:hAnsi="Symbol"/>
        <w:sz w:val="20"/>
      </w:rPr>
    </w:lvl>
    <w:lvl w:ilvl="1">
      <w:start w:val="1"/>
      <w:numFmt w:val="bullet"/>
      <w:lvlText w:val="o"/>
      <w:lvlJc w:val="left"/>
      <w:pPr>
        <w:tabs>
          <w:tab w:val="num" w:pos="2520"/>
        </w:tabs>
        <w:ind w:left="2520" w:hanging="360"/>
      </w:pPr>
      <w:rPr>
        <w:rFonts w:hint="default" w:ascii="Courier New" w:hAnsi="Courier New"/>
        <w:sz w:val="20"/>
      </w:rPr>
    </w:lvl>
    <w:lvl w:ilvl="2">
      <w:start w:val="1"/>
      <w:numFmt w:val="bullet"/>
      <w:lvlText w:val=""/>
      <w:lvlJc w:val="left"/>
      <w:pPr>
        <w:tabs>
          <w:tab w:val="num" w:pos="2880"/>
        </w:tabs>
        <w:ind w:left="2880" w:hanging="360"/>
      </w:pPr>
      <w:rPr>
        <w:rFonts w:hint="default" w:ascii="Wingdings" w:hAnsi="Wingdings"/>
        <w:sz w:val="20"/>
      </w:rPr>
    </w:lvl>
    <w:lvl w:ilvl="3">
      <w:start w:val="1"/>
      <w:numFmt w:val="bullet"/>
      <w:lvlText w:val=""/>
      <w:lvlJc w:val="left"/>
      <w:pPr>
        <w:tabs>
          <w:tab w:val="num" w:pos="3240"/>
        </w:tabs>
        <w:ind w:left="324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3960"/>
        </w:tabs>
        <w:ind w:left="3960" w:hanging="360"/>
      </w:pPr>
      <w:rPr>
        <w:rFonts w:hint="default" w:ascii="Wingdings" w:hAnsi="Wingdings"/>
        <w:sz w:val="20"/>
      </w:rPr>
    </w:lvl>
    <w:lvl w:ilvl="6">
      <w:start w:val="1"/>
      <w:numFmt w:val="bullet"/>
      <w:lvlText w:val=""/>
      <w:lvlJc w:val="left"/>
      <w:pPr>
        <w:tabs>
          <w:tab w:val="num" w:pos="4320"/>
        </w:tabs>
        <w:ind w:left="4320" w:hanging="360"/>
      </w:pPr>
      <w:rPr>
        <w:rFonts w:hint="default" w:ascii="Wingdings" w:hAnsi="Wingdings"/>
        <w:sz w:val="20"/>
      </w:rPr>
    </w:lvl>
    <w:lvl w:ilvl="7">
      <w:start w:val="1"/>
      <w:numFmt w:val="bullet"/>
      <w:lvlText w:val=""/>
      <w:lvlJc w:val="left"/>
      <w:pPr>
        <w:tabs>
          <w:tab w:val="num" w:pos="4680"/>
        </w:tabs>
        <w:ind w:left="4680" w:hanging="360"/>
      </w:pPr>
      <w:rPr>
        <w:rFonts w:hint="default" w:ascii="Wingdings" w:hAnsi="Wingdings"/>
        <w:sz w:val="20"/>
      </w:rPr>
    </w:lvl>
    <w:lvl w:ilvl="8">
      <w:start w:val="1"/>
      <w:numFmt w:val="bullet"/>
      <w:lvlText w:val=""/>
      <w:lvlJc w:val="left"/>
      <w:pPr>
        <w:tabs>
          <w:tab w:val="num" w:pos="5040"/>
        </w:tabs>
        <w:ind w:left="5040" w:hanging="360"/>
      </w:pPr>
      <w:rPr>
        <w:rFonts w:hint="default" w:ascii="Wingdings" w:hAnsi="Wingdings"/>
        <w:sz w:val="20"/>
      </w:rPr>
    </w:lvl>
  </w:abstractNum>
  <w:abstractNum w:abstractNumId="11" w15:restartNumberingAfterBreak="0">
    <w:nsid w:val="0450108A"/>
    <w:multiLevelType w:val="hybridMultilevel"/>
    <w:tmpl w:val="59161F2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06633E69"/>
    <w:multiLevelType w:val="multilevel"/>
    <w:tmpl w:val="5E0EA008"/>
    <w:lvl w:ilvl="0">
      <w:start w:val="1"/>
      <w:numFmt w:val="bullet"/>
      <w:pStyle w:val="BulletText2"/>
      <w:lvlText w:val=""/>
      <w:lvlJc w:val="left"/>
      <w:pPr>
        <w:tabs>
          <w:tab w:val="num" w:pos="1440"/>
        </w:tabs>
        <w:ind w:left="1440" w:hanging="360"/>
      </w:pPr>
      <w:rPr>
        <w:rFonts w:hint="default" w:ascii="Symbol" w:hAnsi="Symbol"/>
        <w:sz w:val="20"/>
      </w:rPr>
    </w:lvl>
    <w:lvl w:ilvl="1">
      <w:start w:val="1"/>
      <w:numFmt w:val="bullet"/>
      <w:lvlText w:val="o"/>
      <w:lvlJc w:val="left"/>
      <w:pPr>
        <w:tabs>
          <w:tab w:val="num" w:pos="1800"/>
        </w:tabs>
        <w:ind w:left="180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520"/>
        </w:tabs>
        <w:ind w:left="2520" w:hanging="360"/>
      </w:pPr>
      <w:rPr>
        <w:rFonts w:hint="default" w:ascii="Wingdings" w:hAnsi="Wingdings"/>
        <w:sz w:val="20"/>
      </w:rPr>
    </w:lvl>
    <w:lvl w:ilvl="4">
      <w:start w:val="1"/>
      <w:numFmt w:val="bullet"/>
      <w:lvlText w:val=""/>
      <w:lvlJc w:val="left"/>
      <w:pPr>
        <w:tabs>
          <w:tab w:val="num" w:pos="2880"/>
        </w:tabs>
        <w:ind w:left="2880" w:hanging="360"/>
      </w:pPr>
      <w:rPr>
        <w:rFonts w:hint="default" w:ascii="Wingdings" w:hAnsi="Wingdings"/>
        <w:sz w:val="20"/>
      </w:rPr>
    </w:lvl>
    <w:lvl w:ilvl="5">
      <w:start w:val="1"/>
      <w:numFmt w:val="bullet"/>
      <w:lvlText w:val=""/>
      <w:lvlJc w:val="left"/>
      <w:pPr>
        <w:tabs>
          <w:tab w:val="num" w:pos="3240"/>
        </w:tabs>
        <w:ind w:left="3240" w:hanging="360"/>
      </w:pPr>
      <w:rPr>
        <w:rFonts w:hint="default" w:ascii="Wingdings" w:hAnsi="Wingdings"/>
        <w:sz w:val="20"/>
      </w:rPr>
    </w:lvl>
    <w:lvl w:ilvl="6">
      <w:start w:val="1"/>
      <w:numFmt w:val="bullet"/>
      <w:lvlText w:val=""/>
      <w:lvlJc w:val="left"/>
      <w:pPr>
        <w:tabs>
          <w:tab w:val="num" w:pos="3600"/>
        </w:tabs>
        <w:ind w:left="3600" w:hanging="360"/>
      </w:pPr>
      <w:rPr>
        <w:rFonts w:hint="default" w:ascii="Wingdings" w:hAnsi="Wingdings"/>
        <w:sz w:val="20"/>
      </w:rPr>
    </w:lvl>
    <w:lvl w:ilvl="7">
      <w:start w:val="1"/>
      <w:numFmt w:val="bullet"/>
      <w:lvlText w:val=""/>
      <w:lvlJc w:val="left"/>
      <w:pPr>
        <w:tabs>
          <w:tab w:val="num" w:pos="3960"/>
        </w:tabs>
        <w:ind w:left="3960" w:hanging="360"/>
      </w:pPr>
      <w:rPr>
        <w:rFonts w:hint="default" w:ascii="Wingdings" w:hAnsi="Wingdings"/>
        <w:sz w:val="20"/>
      </w:rPr>
    </w:lvl>
    <w:lvl w:ilvl="8">
      <w:start w:val="1"/>
      <w:numFmt w:val="bullet"/>
      <w:lvlText w:val=""/>
      <w:lvlJc w:val="left"/>
      <w:pPr>
        <w:tabs>
          <w:tab w:val="num" w:pos="4320"/>
        </w:tabs>
        <w:ind w:left="4320" w:hanging="360"/>
      </w:pPr>
      <w:rPr>
        <w:rFonts w:hint="default" w:ascii="Wingdings" w:hAnsi="Wingdings"/>
        <w:sz w:val="20"/>
      </w:rPr>
    </w:lvl>
  </w:abstractNum>
  <w:abstractNum w:abstractNumId="13" w15:restartNumberingAfterBreak="0">
    <w:nsid w:val="0AA103D5"/>
    <w:multiLevelType w:val="hybridMultilevel"/>
    <w:tmpl w:val="77DA8A4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0E14370F"/>
    <w:multiLevelType w:val="hybridMultilevel"/>
    <w:tmpl w:val="E7904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991AB4"/>
    <w:multiLevelType w:val="multilevel"/>
    <w:tmpl w:val="746E415A"/>
    <w:lvl w:ilvl="0">
      <w:start w:val="1"/>
      <w:numFmt w:val="bullet"/>
      <w:lvlText w:val=""/>
      <w:lvlJc w:val="left"/>
      <w:pPr>
        <w:tabs>
          <w:tab w:val="num" w:pos="1080"/>
        </w:tabs>
        <w:ind w:left="108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1800"/>
        </w:tabs>
        <w:ind w:left="1800" w:hanging="360"/>
      </w:pPr>
      <w:rPr>
        <w:rFonts w:hint="default" w:ascii="Wingdings" w:hAnsi="Wingdings"/>
        <w:sz w:val="20"/>
      </w:rPr>
    </w:lvl>
    <w:lvl w:ilvl="3">
      <w:start w:val="1"/>
      <w:numFmt w:val="bullet"/>
      <w:lvlText w:val=""/>
      <w:lvlJc w:val="left"/>
      <w:pPr>
        <w:tabs>
          <w:tab w:val="num" w:pos="2160"/>
        </w:tabs>
        <w:ind w:left="2160" w:hanging="360"/>
      </w:pPr>
      <w:rPr>
        <w:rFonts w:hint="default" w:ascii="Wingdings" w:hAnsi="Wingdings"/>
        <w:sz w:val="20"/>
      </w:rPr>
    </w:lvl>
    <w:lvl w:ilvl="4">
      <w:start w:val="1"/>
      <w:numFmt w:val="bullet"/>
      <w:lvlText w:val=""/>
      <w:lvlJc w:val="left"/>
      <w:pPr>
        <w:tabs>
          <w:tab w:val="num" w:pos="2520"/>
        </w:tabs>
        <w:ind w:left="2520" w:hanging="360"/>
      </w:pPr>
      <w:rPr>
        <w:rFonts w:hint="default" w:ascii="Wingdings" w:hAnsi="Wingdings"/>
        <w:sz w:val="20"/>
      </w:rPr>
    </w:lvl>
    <w:lvl w:ilvl="5">
      <w:start w:val="1"/>
      <w:numFmt w:val="bullet"/>
      <w:lvlText w:val=""/>
      <w:lvlJc w:val="left"/>
      <w:pPr>
        <w:tabs>
          <w:tab w:val="num" w:pos="2880"/>
        </w:tabs>
        <w:ind w:left="2880" w:hanging="360"/>
      </w:pPr>
      <w:rPr>
        <w:rFonts w:hint="default" w:ascii="Wingdings" w:hAnsi="Wingdings"/>
        <w:sz w:val="20"/>
      </w:rPr>
    </w:lvl>
    <w:lvl w:ilvl="6">
      <w:start w:val="1"/>
      <w:numFmt w:val="bullet"/>
      <w:lvlText w:val=""/>
      <w:lvlJc w:val="left"/>
      <w:pPr>
        <w:tabs>
          <w:tab w:val="num" w:pos="3240"/>
        </w:tabs>
        <w:ind w:left="3240" w:hanging="360"/>
      </w:pPr>
      <w:rPr>
        <w:rFonts w:hint="default" w:ascii="Wingdings" w:hAnsi="Wingdings"/>
        <w:sz w:val="20"/>
      </w:rPr>
    </w:lvl>
    <w:lvl w:ilvl="7">
      <w:start w:val="1"/>
      <w:numFmt w:val="bullet"/>
      <w:lvlText w:val=""/>
      <w:lvlJc w:val="left"/>
      <w:pPr>
        <w:tabs>
          <w:tab w:val="num" w:pos="3600"/>
        </w:tabs>
        <w:ind w:left="3600" w:hanging="360"/>
      </w:pPr>
      <w:rPr>
        <w:rFonts w:hint="default" w:ascii="Wingdings" w:hAnsi="Wingdings"/>
        <w:sz w:val="20"/>
      </w:rPr>
    </w:lvl>
    <w:lvl w:ilvl="8">
      <w:start w:val="1"/>
      <w:numFmt w:val="bullet"/>
      <w:lvlText w:val=""/>
      <w:lvlJc w:val="left"/>
      <w:pPr>
        <w:tabs>
          <w:tab w:val="num" w:pos="3960"/>
        </w:tabs>
        <w:ind w:left="3960" w:hanging="360"/>
      </w:pPr>
      <w:rPr>
        <w:rFonts w:hint="default" w:ascii="Wingdings" w:hAnsi="Wingdings"/>
        <w:sz w:val="20"/>
      </w:rPr>
    </w:lvl>
  </w:abstractNum>
  <w:abstractNum w:abstractNumId="16" w15:restartNumberingAfterBreak="0">
    <w:nsid w:val="11686AFF"/>
    <w:multiLevelType w:val="hybridMultilevel"/>
    <w:tmpl w:val="1A34A6C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244A7435"/>
    <w:multiLevelType w:val="hybridMultilevel"/>
    <w:tmpl w:val="B2E8E732"/>
    <w:lvl w:ilvl="0" w:tplc="7628476C">
      <w:start w:val="1"/>
      <w:numFmt w:val="decimal"/>
      <w:lvlText w:val="Figure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5F735B1"/>
    <w:multiLevelType w:val="hybridMultilevel"/>
    <w:tmpl w:val="E714A13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28630EBE"/>
    <w:multiLevelType w:val="multilevel"/>
    <w:tmpl w:val="7C30A0E6"/>
    <w:lvl w:ilvl="0">
      <w:start w:val="1"/>
      <w:numFmt w:val="decimal"/>
      <w:pStyle w:val="H1-HelpDoc"/>
      <w:suff w:val="space"/>
      <w:lvlText w:val="%1."/>
      <w:lvlJc w:val="left"/>
      <w:pPr>
        <w:ind w:left="432" w:hanging="432"/>
      </w:pPr>
      <w:rPr>
        <w:rFonts w:hint="default"/>
      </w:rPr>
    </w:lvl>
    <w:lvl w:ilvl="1">
      <w:start w:val="1"/>
      <w:numFmt w:val="decimal"/>
      <w:pStyle w:val="H2-HelpDoc"/>
      <w:suff w:val="space"/>
      <w:lvlText w:val="%1.%2."/>
      <w:lvlJc w:val="left"/>
      <w:pPr>
        <w:ind w:left="432" w:hanging="432"/>
      </w:pPr>
      <w:rPr>
        <w:rFonts w:hint="default"/>
      </w:rPr>
    </w:lvl>
    <w:lvl w:ilvl="2">
      <w:start w:val="1"/>
      <w:numFmt w:val="decimal"/>
      <w:pStyle w:val="H3-HelpDoc"/>
      <w:suff w:val="space"/>
      <w:lvlText w:val="%1.%2.%3."/>
      <w:lvlJc w:val="left"/>
      <w:pPr>
        <w:ind w:left="432" w:hanging="432"/>
      </w:pPr>
      <w:rPr>
        <w:rFonts w:hint="default"/>
      </w:rPr>
    </w:lvl>
    <w:lvl w:ilvl="3">
      <w:start w:val="1"/>
      <w:numFmt w:val="decimal"/>
      <w:pStyle w:val="H4-HelpDoc"/>
      <w:suff w:val="space"/>
      <w:lvlText w:val="%1.%2.%3.%4."/>
      <w:lvlJc w:val="left"/>
      <w:pPr>
        <w:ind w:left="432" w:hanging="432"/>
      </w:pPr>
      <w:rPr>
        <w:rFonts w:hint="default"/>
      </w:rPr>
    </w:lvl>
    <w:lvl w:ilvl="4">
      <w:start w:val="1"/>
      <w:numFmt w:val="decimal"/>
      <w:pStyle w:val="Level5"/>
      <w:lvlText w:val="%1.%2.%3.%4.%5"/>
      <w:lvlJc w:val="left"/>
      <w:pPr>
        <w:ind w:left="432" w:hanging="432"/>
      </w:pPr>
      <w:rPr>
        <w:rFonts w:hint="default"/>
      </w:rPr>
    </w:lvl>
    <w:lvl w:ilvl="5">
      <w:start w:val="1"/>
      <w:numFmt w:val="decimal"/>
      <w:pStyle w:val="Heading6"/>
      <w:lvlText w:val="%1.%2.%3.%4.%5.%6"/>
      <w:lvlJc w:val="left"/>
      <w:pPr>
        <w:ind w:left="432" w:hanging="432"/>
      </w:pPr>
      <w:rPr>
        <w:rFonts w:hint="default"/>
      </w:rPr>
    </w:lvl>
    <w:lvl w:ilvl="6">
      <w:start w:val="1"/>
      <w:numFmt w:val="decimal"/>
      <w:pStyle w:val="Heading7"/>
      <w:lvlText w:val="%1.%2.%3.%4.%5.%6.%7"/>
      <w:lvlJc w:val="left"/>
      <w:pPr>
        <w:ind w:left="432" w:hanging="432"/>
      </w:pPr>
      <w:rPr>
        <w:rFonts w:hint="default"/>
      </w:rPr>
    </w:lvl>
    <w:lvl w:ilvl="7">
      <w:start w:val="1"/>
      <w:numFmt w:val="decimal"/>
      <w:pStyle w:val="Heading8"/>
      <w:lvlText w:val="%1.%2.%3.%4.%5.%6.%7.%8"/>
      <w:lvlJc w:val="left"/>
      <w:pPr>
        <w:ind w:left="432" w:hanging="432"/>
      </w:pPr>
      <w:rPr>
        <w:rFonts w:hint="default"/>
      </w:rPr>
    </w:lvl>
    <w:lvl w:ilvl="8">
      <w:start w:val="1"/>
      <w:numFmt w:val="decimal"/>
      <w:pStyle w:val="Heading9"/>
      <w:lvlText w:val="%1.%2.%3.%4.%5.%6.%7.%8.%9"/>
      <w:lvlJc w:val="left"/>
      <w:pPr>
        <w:ind w:left="432" w:hanging="432"/>
      </w:pPr>
      <w:rPr>
        <w:rFonts w:hint="default"/>
      </w:rPr>
    </w:lvl>
  </w:abstractNum>
  <w:abstractNum w:abstractNumId="20" w15:restartNumberingAfterBreak="0">
    <w:nsid w:val="2CB13B61"/>
    <w:multiLevelType w:val="hybridMultilevel"/>
    <w:tmpl w:val="7B58437C"/>
    <w:lvl w:ilvl="0" w:tplc="36D4B69C">
      <w:start w:val="1"/>
      <w:numFmt w:val="bullet"/>
      <w:lvlText w:val=""/>
      <w:lvlJc w:val="left"/>
      <w:pPr>
        <w:ind w:left="720" w:hanging="360"/>
      </w:pPr>
      <w:rPr>
        <w:rFonts w:hint="default" w:ascii="Symbol" w:hAnsi="Symbol"/>
      </w:rPr>
    </w:lvl>
    <w:lvl w:ilvl="1" w:tplc="ED84A35E">
      <w:start w:val="1"/>
      <w:numFmt w:val="bullet"/>
      <w:lvlText w:val="o"/>
      <w:lvlJc w:val="left"/>
      <w:pPr>
        <w:ind w:left="1440" w:hanging="360"/>
      </w:pPr>
      <w:rPr>
        <w:rFonts w:hint="default" w:ascii="Courier New" w:hAnsi="Courier New"/>
      </w:rPr>
    </w:lvl>
    <w:lvl w:ilvl="2" w:tplc="C0CE3316">
      <w:start w:val="1"/>
      <w:numFmt w:val="bullet"/>
      <w:lvlText w:val=""/>
      <w:lvlJc w:val="left"/>
      <w:pPr>
        <w:ind w:left="2160" w:hanging="360"/>
      </w:pPr>
      <w:rPr>
        <w:rFonts w:hint="default" w:ascii="Wingdings" w:hAnsi="Wingdings"/>
      </w:rPr>
    </w:lvl>
    <w:lvl w:ilvl="3" w:tplc="261432A4">
      <w:start w:val="1"/>
      <w:numFmt w:val="bullet"/>
      <w:lvlText w:val=""/>
      <w:lvlJc w:val="left"/>
      <w:pPr>
        <w:ind w:left="2880" w:hanging="360"/>
      </w:pPr>
      <w:rPr>
        <w:rFonts w:hint="default" w:ascii="Symbol" w:hAnsi="Symbol"/>
      </w:rPr>
    </w:lvl>
    <w:lvl w:ilvl="4" w:tplc="35683422">
      <w:start w:val="1"/>
      <w:numFmt w:val="bullet"/>
      <w:lvlText w:val="o"/>
      <w:lvlJc w:val="left"/>
      <w:pPr>
        <w:ind w:left="3600" w:hanging="360"/>
      </w:pPr>
      <w:rPr>
        <w:rFonts w:hint="default" w:ascii="Courier New" w:hAnsi="Courier New"/>
      </w:rPr>
    </w:lvl>
    <w:lvl w:ilvl="5" w:tplc="538A38BC">
      <w:start w:val="1"/>
      <w:numFmt w:val="bullet"/>
      <w:lvlText w:val=""/>
      <w:lvlJc w:val="left"/>
      <w:pPr>
        <w:ind w:left="4320" w:hanging="360"/>
      </w:pPr>
      <w:rPr>
        <w:rFonts w:hint="default" w:ascii="Wingdings" w:hAnsi="Wingdings"/>
      </w:rPr>
    </w:lvl>
    <w:lvl w:ilvl="6" w:tplc="CD826C64">
      <w:start w:val="1"/>
      <w:numFmt w:val="bullet"/>
      <w:lvlText w:val=""/>
      <w:lvlJc w:val="left"/>
      <w:pPr>
        <w:ind w:left="5040" w:hanging="360"/>
      </w:pPr>
      <w:rPr>
        <w:rFonts w:hint="default" w:ascii="Symbol" w:hAnsi="Symbol"/>
      </w:rPr>
    </w:lvl>
    <w:lvl w:ilvl="7" w:tplc="D564D8E0">
      <w:start w:val="1"/>
      <w:numFmt w:val="bullet"/>
      <w:lvlText w:val="o"/>
      <w:lvlJc w:val="left"/>
      <w:pPr>
        <w:ind w:left="5760" w:hanging="360"/>
      </w:pPr>
      <w:rPr>
        <w:rFonts w:hint="default" w:ascii="Courier New" w:hAnsi="Courier New"/>
      </w:rPr>
    </w:lvl>
    <w:lvl w:ilvl="8" w:tplc="8528D606">
      <w:start w:val="1"/>
      <w:numFmt w:val="bullet"/>
      <w:lvlText w:val=""/>
      <w:lvlJc w:val="left"/>
      <w:pPr>
        <w:ind w:left="6480" w:hanging="360"/>
      </w:pPr>
      <w:rPr>
        <w:rFonts w:hint="default" w:ascii="Wingdings" w:hAnsi="Wingdings"/>
      </w:rPr>
    </w:lvl>
  </w:abstractNum>
  <w:abstractNum w:abstractNumId="21" w15:restartNumberingAfterBreak="0">
    <w:nsid w:val="37493185"/>
    <w:multiLevelType w:val="hybridMultilevel"/>
    <w:tmpl w:val="75B04B88"/>
    <w:lvl w:ilvl="0" w:tplc="38A43A0E">
      <w:start w:val="1"/>
      <w:numFmt w:val="decimal"/>
      <w:pStyle w:val="Figure-HelpDoc"/>
      <w:suff w:val="space"/>
      <w:lvlText w:val="Figure %1."/>
      <w:lvlJc w:val="left"/>
      <w:pPr>
        <w:ind w:left="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416FAA"/>
    <w:multiLevelType w:val="multilevel"/>
    <w:tmpl w:val="49BAC25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936"/>
        </w:tabs>
        <w:ind w:left="1080" w:hanging="360"/>
      </w:pPr>
      <w:rPr>
        <w:rFonts w:hint="default" w:ascii="Courier New" w:hAnsi="Courier New"/>
        <w:sz w:val="20"/>
      </w:rPr>
    </w:lvl>
    <w:lvl w:ilvl="2">
      <w:start w:val="1"/>
      <w:numFmt w:val="bullet"/>
      <w:lvlText w:val=""/>
      <w:lvlJc w:val="left"/>
      <w:pPr>
        <w:tabs>
          <w:tab w:val="num" w:pos="1296"/>
        </w:tabs>
        <w:ind w:left="1440" w:hanging="360"/>
      </w:pPr>
      <w:rPr>
        <w:rFonts w:hint="default" w:ascii="Wingdings" w:hAnsi="Wingdings"/>
        <w:sz w:val="20"/>
      </w:rPr>
    </w:lvl>
    <w:lvl w:ilvl="3">
      <w:start w:val="1"/>
      <w:numFmt w:val="bullet"/>
      <w:lvlText w:val=""/>
      <w:lvlJc w:val="left"/>
      <w:pPr>
        <w:tabs>
          <w:tab w:val="num" w:pos="1656"/>
        </w:tabs>
        <w:ind w:left="1800" w:hanging="360"/>
      </w:pPr>
      <w:rPr>
        <w:rFonts w:hint="default" w:ascii="Wingdings" w:hAnsi="Wingdings"/>
        <w:sz w:val="20"/>
      </w:rPr>
    </w:lvl>
    <w:lvl w:ilvl="4">
      <w:start w:val="1"/>
      <w:numFmt w:val="bullet"/>
      <w:lvlText w:val=""/>
      <w:lvlJc w:val="left"/>
      <w:pPr>
        <w:tabs>
          <w:tab w:val="num" w:pos="2016"/>
        </w:tabs>
        <w:ind w:left="2160" w:hanging="360"/>
      </w:pPr>
      <w:rPr>
        <w:rFonts w:hint="default" w:ascii="Wingdings" w:hAnsi="Wingdings"/>
        <w:sz w:val="20"/>
      </w:rPr>
    </w:lvl>
    <w:lvl w:ilvl="5">
      <w:start w:val="1"/>
      <w:numFmt w:val="bullet"/>
      <w:lvlText w:val=""/>
      <w:lvlJc w:val="left"/>
      <w:pPr>
        <w:tabs>
          <w:tab w:val="num" w:pos="2376"/>
        </w:tabs>
        <w:ind w:left="2520" w:hanging="360"/>
      </w:pPr>
      <w:rPr>
        <w:rFonts w:hint="default" w:ascii="Wingdings" w:hAnsi="Wingdings"/>
        <w:sz w:val="20"/>
      </w:rPr>
    </w:lvl>
    <w:lvl w:ilvl="6">
      <w:start w:val="1"/>
      <w:numFmt w:val="bullet"/>
      <w:lvlText w:val=""/>
      <w:lvlJc w:val="left"/>
      <w:pPr>
        <w:tabs>
          <w:tab w:val="num" w:pos="2736"/>
        </w:tabs>
        <w:ind w:left="2880" w:hanging="360"/>
      </w:pPr>
      <w:rPr>
        <w:rFonts w:hint="default" w:ascii="Wingdings" w:hAnsi="Wingdings"/>
        <w:sz w:val="20"/>
      </w:rPr>
    </w:lvl>
    <w:lvl w:ilvl="7">
      <w:start w:val="1"/>
      <w:numFmt w:val="bullet"/>
      <w:lvlText w:val=""/>
      <w:lvlJc w:val="left"/>
      <w:pPr>
        <w:tabs>
          <w:tab w:val="num" w:pos="3096"/>
        </w:tabs>
        <w:ind w:left="3240" w:hanging="360"/>
      </w:pPr>
      <w:rPr>
        <w:rFonts w:hint="default" w:ascii="Wingdings" w:hAnsi="Wingdings"/>
        <w:sz w:val="20"/>
      </w:rPr>
    </w:lvl>
    <w:lvl w:ilvl="8">
      <w:start w:val="1"/>
      <w:numFmt w:val="bullet"/>
      <w:lvlText w:val=""/>
      <w:lvlJc w:val="left"/>
      <w:pPr>
        <w:tabs>
          <w:tab w:val="num" w:pos="3456"/>
        </w:tabs>
        <w:ind w:left="3600" w:hanging="360"/>
      </w:pPr>
      <w:rPr>
        <w:rFonts w:hint="default" w:ascii="Wingdings" w:hAnsi="Wingdings"/>
        <w:sz w:val="20"/>
      </w:rPr>
    </w:lvl>
  </w:abstractNum>
  <w:abstractNum w:abstractNumId="23" w15:restartNumberingAfterBreak="0">
    <w:nsid w:val="41E2351A"/>
    <w:multiLevelType w:val="multilevel"/>
    <w:tmpl w:val="4E800A9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start w:val="1"/>
      <w:numFmt w:val="bullet"/>
      <w:lvlText w:val=""/>
      <w:lvlJc w:val="left"/>
      <w:pPr>
        <w:tabs>
          <w:tab w:val="num" w:pos="1440"/>
        </w:tabs>
        <w:ind w:left="1440" w:hanging="360"/>
      </w:pPr>
      <w:rPr>
        <w:rFonts w:hint="default" w:ascii="Wingdings" w:hAnsi="Wingdings"/>
        <w:sz w:val="20"/>
      </w:rPr>
    </w:lvl>
    <w:lvl w:ilvl="3">
      <w:start w:val="1"/>
      <w:numFmt w:val="bullet"/>
      <w:lvlText w:val=""/>
      <w:lvlJc w:val="left"/>
      <w:pPr>
        <w:tabs>
          <w:tab w:val="num" w:pos="1800"/>
        </w:tabs>
        <w:ind w:left="1800" w:hanging="360"/>
      </w:pPr>
      <w:rPr>
        <w:rFonts w:hint="default" w:ascii="Wingdings" w:hAnsi="Wingdings"/>
        <w:sz w:val="20"/>
      </w:rPr>
    </w:lvl>
    <w:lvl w:ilvl="4">
      <w:start w:val="1"/>
      <w:numFmt w:val="bullet"/>
      <w:lvlText w:val=""/>
      <w:lvlJc w:val="left"/>
      <w:pPr>
        <w:tabs>
          <w:tab w:val="num" w:pos="2160"/>
        </w:tabs>
        <w:ind w:left="2160" w:hanging="360"/>
      </w:pPr>
      <w:rPr>
        <w:rFonts w:hint="default" w:ascii="Wingdings" w:hAnsi="Wingdings"/>
        <w:sz w:val="20"/>
      </w:rPr>
    </w:lvl>
    <w:lvl w:ilvl="5">
      <w:start w:val="1"/>
      <w:numFmt w:val="bullet"/>
      <w:lvlText w:val=""/>
      <w:lvlJc w:val="left"/>
      <w:pPr>
        <w:tabs>
          <w:tab w:val="num" w:pos="2520"/>
        </w:tabs>
        <w:ind w:left="2520" w:hanging="360"/>
      </w:pPr>
      <w:rPr>
        <w:rFonts w:hint="default" w:ascii="Wingdings" w:hAnsi="Wingdings"/>
        <w:sz w:val="20"/>
      </w:rPr>
    </w:lvl>
    <w:lvl w:ilvl="6">
      <w:start w:val="1"/>
      <w:numFmt w:val="bullet"/>
      <w:lvlText w:val=""/>
      <w:lvlJc w:val="left"/>
      <w:pPr>
        <w:tabs>
          <w:tab w:val="num" w:pos="2880"/>
        </w:tabs>
        <w:ind w:left="2880" w:hanging="360"/>
      </w:pPr>
      <w:rPr>
        <w:rFonts w:hint="default" w:ascii="Wingdings" w:hAnsi="Wingdings"/>
        <w:sz w:val="20"/>
      </w:rPr>
    </w:lvl>
    <w:lvl w:ilvl="7">
      <w:start w:val="1"/>
      <w:numFmt w:val="bullet"/>
      <w:lvlText w:val=""/>
      <w:lvlJc w:val="left"/>
      <w:pPr>
        <w:tabs>
          <w:tab w:val="num" w:pos="3240"/>
        </w:tabs>
        <w:ind w:left="3240" w:hanging="360"/>
      </w:pPr>
      <w:rPr>
        <w:rFonts w:hint="default" w:ascii="Wingdings" w:hAnsi="Wingdings"/>
        <w:sz w:val="20"/>
      </w:rPr>
    </w:lvl>
    <w:lvl w:ilvl="8">
      <w:start w:val="1"/>
      <w:numFmt w:val="bullet"/>
      <w:lvlText w:val=""/>
      <w:lvlJc w:val="left"/>
      <w:pPr>
        <w:tabs>
          <w:tab w:val="num" w:pos="3600"/>
        </w:tabs>
        <w:ind w:left="3600" w:hanging="360"/>
      </w:pPr>
      <w:rPr>
        <w:rFonts w:hint="default" w:ascii="Wingdings" w:hAnsi="Wingdings"/>
        <w:sz w:val="20"/>
      </w:rPr>
    </w:lvl>
  </w:abstractNum>
  <w:abstractNum w:abstractNumId="24" w15:restartNumberingAfterBreak="0">
    <w:nsid w:val="460F0208"/>
    <w:multiLevelType w:val="multilevel"/>
    <w:tmpl w:val="4D2CF4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4B21030C"/>
    <w:multiLevelType w:val="multilevel"/>
    <w:tmpl w:val="33EAEF98"/>
    <w:lvl w:ilvl="0">
      <w:start w:val="1"/>
      <w:numFmt w:val="bullet"/>
      <w:pStyle w:val="Bullet-HelpDoc"/>
      <w:lvlText w:val=""/>
      <w:lvlJc w:val="left"/>
      <w:pPr>
        <w:tabs>
          <w:tab w:val="num" w:pos="720"/>
        </w:tabs>
        <w:ind w:left="72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start w:val="1"/>
      <w:numFmt w:val="bullet"/>
      <w:lvlText w:val=""/>
      <w:lvlJc w:val="left"/>
      <w:pPr>
        <w:tabs>
          <w:tab w:val="num" w:pos="1440"/>
        </w:tabs>
        <w:ind w:left="1440" w:hanging="360"/>
      </w:pPr>
      <w:rPr>
        <w:rFonts w:hint="default" w:ascii="Wingdings" w:hAnsi="Wingdings"/>
        <w:sz w:val="20"/>
      </w:rPr>
    </w:lvl>
    <w:lvl w:ilvl="3">
      <w:start w:val="1"/>
      <w:numFmt w:val="bullet"/>
      <w:lvlText w:val=""/>
      <w:lvlJc w:val="left"/>
      <w:pPr>
        <w:tabs>
          <w:tab w:val="num" w:pos="1800"/>
        </w:tabs>
        <w:ind w:left="1800" w:hanging="360"/>
      </w:pPr>
      <w:rPr>
        <w:rFonts w:hint="default" w:ascii="Wingdings" w:hAnsi="Wingdings"/>
        <w:sz w:val="20"/>
      </w:rPr>
    </w:lvl>
    <w:lvl w:ilvl="4">
      <w:start w:val="1"/>
      <w:numFmt w:val="bullet"/>
      <w:lvlText w:val=""/>
      <w:lvlJc w:val="left"/>
      <w:pPr>
        <w:tabs>
          <w:tab w:val="num" w:pos="2160"/>
        </w:tabs>
        <w:ind w:left="2160" w:hanging="360"/>
      </w:pPr>
      <w:rPr>
        <w:rFonts w:hint="default" w:ascii="Wingdings" w:hAnsi="Wingdings"/>
        <w:sz w:val="20"/>
      </w:rPr>
    </w:lvl>
    <w:lvl w:ilvl="5">
      <w:start w:val="1"/>
      <w:numFmt w:val="bullet"/>
      <w:lvlText w:val=""/>
      <w:lvlJc w:val="left"/>
      <w:pPr>
        <w:tabs>
          <w:tab w:val="num" w:pos="2520"/>
        </w:tabs>
        <w:ind w:left="2520" w:hanging="360"/>
      </w:pPr>
      <w:rPr>
        <w:rFonts w:hint="default" w:ascii="Wingdings" w:hAnsi="Wingdings"/>
        <w:sz w:val="20"/>
      </w:rPr>
    </w:lvl>
    <w:lvl w:ilvl="6">
      <w:start w:val="1"/>
      <w:numFmt w:val="bullet"/>
      <w:lvlText w:val=""/>
      <w:lvlJc w:val="left"/>
      <w:pPr>
        <w:tabs>
          <w:tab w:val="num" w:pos="2880"/>
        </w:tabs>
        <w:ind w:left="2880" w:hanging="360"/>
      </w:pPr>
      <w:rPr>
        <w:rFonts w:hint="default" w:ascii="Wingdings" w:hAnsi="Wingdings"/>
        <w:sz w:val="20"/>
      </w:rPr>
    </w:lvl>
    <w:lvl w:ilvl="7">
      <w:start w:val="1"/>
      <w:numFmt w:val="bullet"/>
      <w:lvlText w:val=""/>
      <w:lvlJc w:val="left"/>
      <w:pPr>
        <w:tabs>
          <w:tab w:val="num" w:pos="3240"/>
        </w:tabs>
        <w:ind w:left="3240" w:hanging="360"/>
      </w:pPr>
      <w:rPr>
        <w:rFonts w:hint="default" w:ascii="Wingdings" w:hAnsi="Wingdings"/>
        <w:sz w:val="20"/>
      </w:rPr>
    </w:lvl>
    <w:lvl w:ilvl="8">
      <w:start w:val="1"/>
      <w:numFmt w:val="bullet"/>
      <w:lvlText w:val=""/>
      <w:lvlJc w:val="left"/>
      <w:pPr>
        <w:tabs>
          <w:tab w:val="num" w:pos="3600"/>
        </w:tabs>
        <w:ind w:left="3600" w:hanging="360"/>
      </w:pPr>
      <w:rPr>
        <w:rFonts w:hint="default" w:ascii="Wingdings" w:hAnsi="Wingdings"/>
        <w:sz w:val="20"/>
      </w:rPr>
    </w:lvl>
  </w:abstractNum>
  <w:abstractNum w:abstractNumId="26" w15:restartNumberingAfterBreak="0">
    <w:nsid w:val="63725B7B"/>
    <w:multiLevelType w:val="multilevel"/>
    <w:tmpl w:val="B9F805F4"/>
    <w:lvl w:ilvl="0">
      <w:start w:val="1"/>
      <w:numFmt w:val="upperLetter"/>
      <w:pStyle w:val="ProtocolHeading2-Appendix"/>
      <w:suff w:val="space"/>
      <w:lvlText w:val="Appendix %1:"/>
      <w:lvlJc w:val="left"/>
      <w:pPr>
        <w:ind w:left="0" w:firstLine="0"/>
      </w:pPr>
      <w:rPr>
        <w:rFonts w:hint="default"/>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ProtocolTableTitle-Appendix"/>
      <w:suff w:val="space"/>
      <w:lvlText w:val="Table %1.%2."/>
      <w:lvlJc w:val="left"/>
      <w:pPr>
        <w:ind w:left="0" w:firstLine="0"/>
      </w:pPr>
      <w:rPr>
        <w:rFonts w:hint="default"/>
        <w:b/>
        <w:i w:val="0"/>
        <w:color w:val="000000" w:themeColor="text1"/>
      </w:rPr>
    </w:lvl>
    <w:lvl w:ilvl="2">
      <w:start w:val="1"/>
      <w:numFmt w:val="decimal"/>
      <w:lvlRestart w:val="1"/>
      <w:pStyle w:val="ProtocolFigureCaption-Appendix"/>
      <w:suff w:val="space"/>
      <w:lvlText w:val="Figure %1.%3."/>
      <w:lvlJc w:val="left"/>
      <w:pPr>
        <w:ind w:left="0" w:firstLine="0"/>
      </w:pPr>
      <w:rPr>
        <w:rFonts w:hint="default"/>
        <w:b/>
        <w:i w:val="0"/>
        <w:color w:val="000000" w:themeColor="text1"/>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68217AE4"/>
    <w:multiLevelType w:val="hybridMultilevel"/>
    <w:tmpl w:val="232A4A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87613F"/>
    <w:multiLevelType w:val="hybridMultilevel"/>
    <w:tmpl w:val="CA7A1FBC"/>
    <w:lvl w:ilvl="0" w:tplc="EFC0531E">
      <w:start w:val="1"/>
      <w:numFmt w:val="decimal"/>
      <w:pStyle w:val="Table-HelpDoc"/>
      <w:suff w:val="space"/>
      <w:lvlText w:val="Table %1."/>
      <w:lvlJc w:val="left"/>
      <w:pPr>
        <w:ind w:left="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DD6C38"/>
    <w:multiLevelType w:val="multilevel"/>
    <w:tmpl w:val="4D2CF4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6C927E31"/>
    <w:multiLevelType w:val="hybridMultilevel"/>
    <w:tmpl w:val="3F7CF2F6"/>
    <w:lvl w:ilvl="0" w:tplc="72721210">
      <w:start w:val="1"/>
      <w:numFmt w:val="decimal"/>
      <w:lvlText w:val="Figure %1."/>
      <w:lvlJc w:val="left"/>
      <w:pPr>
        <w:ind w:left="360" w:hanging="360"/>
      </w:pPr>
      <w:rPr>
        <w:rFonts w:hint="default"/>
        <w:b/>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color="000000" w:sz="0" w:space="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481184"/>
    <w:multiLevelType w:val="hybridMultilevel"/>
    <w:tmpl w:val="3BC0A4AA"/>
    <w:lvl w:ilvl="0" w:tplc="04090001">
      <w:start w:val="1"/>
      <w:numFmt w:val="bullet"/>
      <w:lvlText w:val=""/>
      <w:lvlJc w:val="left"/>
      <w:pPr>
        <w:ind w:left="1080" w:hanging="360"/>
      </w:pPr>
      <w:rPr>
        <w:rFonts w:hint="default" w:ascii="Symbol" w:hAnsi="Symbol"/>
      </w:rPr>
    </w:lvl>
    <w:lvl w:ilvl="1" w:tplc="04090003">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num w:numId="1">
    <w:abstractNumId w:val="20"/>
  </w:num>
  <w:num w:numId="2">
    <w:abstractNumId w:val="11"/>
  </w:num>
  <w:num w:numId="3">
    <w:abstractNumId w:val="19"/>
  </w:num>
  <w:num w:numId="4">
    <w:abstractNumId w:val="29"/>
  </w:num>
  <w:num w:numId="5">
    <w:abstractNumId w:val="22"/>
  </w:num>
  <w:num w:numId="6">
    <w:abstractNumId w:val="24"/>
  </w:num>
  <w:num w:numId="7">
    <w:abstractNumId w:val="15"/>
  </w:num>
  <w:num w:numId="8">
    <w:abstractNumId w:val="23"/>
  </w:num>
  <w:num w:numId="9">
    <w:abstractNumId w:val="25"/>
  </w:num>
  <w:num w:numId="10">
    <w:abstractNumId w:val="12"/>
  </w:num>
  <w:num w:numId="11">
    <w:abstractNumId w:val="10"/>
  </w:num>
  <w:num w:numId="12">
    <w:abstractNumId w:val="9"/>
  </w:num>
  <w:num w:numId="13">
    <w:abstractNumId w:val="8"/>
  </w:num>
  <w:num w:numId="14">
    <w:abstractNumId w:val="7"/>
  </w:num>
  <w:num w:numId="15">
    <w:abstractNumId w:val="6"/>
  </w:num>
  <w:num w:numId="16">
    <w:abstractNumId w:val="5"/>
  </w:num>
  <w:num w:numId="17">
    <w:abstractNumId w:val="4"/>
  </w:num>
  <w:num w:numId="18">
    <w:abstractNumId w:val="3"/>
  </w:num>
  <w:num w:numId="19">
    <w:abstractNumId w:val="2"/>
  </w:num>
  <w:num w:numId="20">
    <w:abstractNumId w:val="1"/>
  </w:num>
  <w:num w:numId="21">
    <w:abstractNumId w:val="0"/>
  </w:num>
  <w:num w:numId="22">
    <w:abstractNumId w:val="28"/>
  </w:num>
  <w:num w:numId="23">
    <w:abstractNumId w:val="30"/>
  </w:num>
  <w:num w:numId="24">
    <w:abstractNumId w:val="28"/>
    <w:lvlOverride w:ilvl="0">
      <w:startOverride w:val="1"/>
    </w:lvlOverride>
  </w:num>
  <w:num w:numId="25">
    <w:abstractNumId w:val="17"/>
  </w:num>
  <w:num w:numId="26">
    <w:abstractNumId w:val="21"/>
  </w:num>
  <w:num w:numId="27">
    <w:abstractNumId w:val="31"/>
  </w:num>
  <w:num w:numId="28">
    <w:abstractNumId w:val="27"/>
  </w:num>
  <w:num w:numId="29">
    <w:abstractNumId w:val="13"/>
  </w:num>
  <w:num w:numId="30">
    <w:abstractNumId w:val="18"/>
  </w:num>
  <w:num w:numId="31">
    <w:abstractNumId w:val="16"/>
  </w:num>
  <w:num w:numId="32">
    <w:abstractNumId w:val="14"/>
  </w:num>
  <w:num w:numId="33">
    <w:abstractNumId w:val="26"/>
    <w:lvlOverride w:ilvl="0">
      <w:lvl w:ilvl="0">
        <w:start w:val="1"/>
        <w:numFmt w:val="upperLetter"/>
        <w:pStyle w:val="ProtocolHeading2-Appendix"/>
        <w:suff w:val="space"/>
        <w:lvlText w:val="Appendix %1:"/>
        <w:lvlJc w:val="left"/>
        <w:pPr>
          <w:ind w:left="0" w:firstLine="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ProtocolTableTitle-Appendix"/>
        <w:suff w:val="space"/>
        <w:lvlText w:val="Table %1.%2"/>
        <w:lvlJc w:val="left"/>
        <w:pPr>
          <w:ind w:left="0" w:firstLine="0"/>
        </w:pPr>
        <w:rPr>
          <w:rFonts w:hint="default"/>
          <w:b/>
          <w:i w:val="0"/>
          <w:color w:val="auto"/>
        </w:rPr>
      </w:lvl>
    </w:lvlOverride>
    <w:lvlOverride w:ilvl="2">
      <w:lvl w:ilvl="2">
        <w:start w:val="1"/>
        <w:numFmt w:val="decimal"/>
        <w:lvlRestart w:val="1"/>
        <w:pStyle w:val="ProtocolFigureCaption-Appendix"/>
        <w:suff w:val="space"/>
        <w:lvlText w:val="Figure %1.%3"/>
        <w:lvlJc w:val="left"/>
        <w:pPr>
          <w:ind w:left="0" w:firstLine="0"/>
        </w:pPr>
        <w:rPr>
          <w:rFonts w:hint="default"/>
          <w:b/>
          <w:i w:val="0"/>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lang="en-US" w:vendorID="64" w:dllVersion="131078" w:nlCheck="1" w:checkStyle="1" w:appName="MSWord"/>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val="false"/>
  <w:defaultTabStop w:val="720"/>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9FB"/>
    <w:rsid w:val="00002774"/>
    <w:rsid w:val="00020058"/>
    <w:rsid w:val="00033145"/>
    <w:rsid w:val="000905AD"/>
    <w:rsid w:val="000E7C54"/>
    <w:rsid w:val="001237A8"/>
    <w:rsid w:val="00123A6A"/>
    <w:rsid w:val="00136F81"/>
    <w:rsid w:val="001430BD"/>
    <w:rsid w:val="00144F33"/>
    <w:rsid w:val="00150B0A"/>
    <w:rsid w:val="001949D0"/>
    <w:rsid w:val="001B136A"/>
    <w:rsid w:val="001B65E3"/>
    <w:rsid w:val="001B7B1A"/>
    <w:rsid w:val="001D1224"/>
    <w:rsid w:val="001D5C64"/>
    <w:rsid w:val="001E7284"/>
    <w:rsid w:val="001F56D3"/>
    <w:rsid w:val="00226FD9"/>
    <w:rsid w:val="00252D3D"/>
    <w:rsid w:val="002C2151"/>
    <w:rsid w:val="002D77A2"/>
    <w:rsid w:val="002E2D52"/>
    <w:rsid w:val="003603C1"/>
    <w:rsid w:val="00361D25"/>
    <w:rsid w:val="00363043"/>
    <w:rsid w:val="003639B5"/>
    <w:rsid w:val="00364C22"/>
    <w:rsid w:val="003802DE"/>
    <w:rsid w:val="00381BC1"/>
    <w:rsid w:val="00387D34"/>
    <w:rsid w:val="003B0144"/>
    <w:rsid w:val="003E70F7"/>
    <w:rsid w:val="0040035C"/>
    <w:rsid w:val="00446A1C"/>
    <w:rsid w:val="00450D40"/>
    <w:rsid w:val="004832D7"/>
    <w:rsid w:val="00484B33"/>
    <w:rsid w:val="004924AB"/>
    <w:rsid w:val="004A2977"/>
    <w:rsid w:val="004B7793"/>
    <w:rsid w:val="004C598A"/>
    <w:rsid w:val="004D23A5"/>
    <w:rsid w:val="004D540E"/>
    <w:rsid w:val="004F6103"/>
    <w:rsid w:val="00521FAB"/>
    <w:rsid w:val="00534E9A"/>
    <w:rsid w:val="005609ED"/>
    <w:rsid w:val="00596B31"/>
    <w:rsid w:val="005C5A61"/>
    <w:rsid w:val="00630A74"/>
    <w:rsid w:val="006319EA"/>
    <w:rsid w:val="006814B2"/>
    <w:rsid w:val="006C4775"/>
    <w:rsid w:val="006F1962"/>
    <w:rsid w:val="00733A19"/>
    <w:rsid w:val="00734283"/>
    <w:rsid w:val="0074479E"/>
    <w:rsid w:val="007844E8"/>
    <w:rsid w:val="00794BDD"/>
    <w:rsid w:val="00795317"/>
    <w:rsid w:val="007F45AB"/>
    <w:rsid w:val="00804513"/>
    <w:rsid w:val="0081560B"/>
    <w:rsid w:val="00821B5F"/>
    <w:rsid w:val="0082357F"/>
    <w:rsid w:val="008900F4"/>
    <w:rsid w:val="00896994"/>
    <w:rsid w:val="008A7F0E"/>
    <w:rsid w:val="008B1B05"/>
    <w:rsid w:val="008B55E0"/>
    <w:rsid w:val="008C1ABF"/>
    <w:rsid w:val="008D1C9E"/>
    <w:rsid w:val="008D1E30"/>
    <w:rsid w:val="008D221A"/>
    <w:rsid w:val="008F4FF7"/>
    <w:rsid w:val="008F5A53"/>
    <w:rsid w:val="00912318"/>
    <w:rsid w:val="00926204"/>
    <w:rsid w:val="00934187"/>
    <w:rsid w:val="00952C5B"/>
    <w:rsid w:val="00983CA0"/>
    <w:rsid w:val="00984990"/>
    <w:rsid w:val="009B1B5B"/>
    <w:rsid w:val="009C2F1F"/>
    <w:rsid w:val="009C3BD0"/>
    <w:rsid w:val="009C442D"/>
    <w:rsid w:val="009C5A8F"/>
    <w:rsid w:val="00A12448"/>
    <w:rsid w:val="00A17ECB"/>
    <w:rsid w:val="00A20EB2"/>
    <w:rsid w:val="00A43F2D"/>
    <w:rsid w:val="00A60AF8"/>
    <w:rsid w:val="00A61526"/>
    <w:rsid w:val="00A67077"/>
    <w:rsid w:val="00AB352D"/>
    <w:rsid w:val="00AC1879"/>
    <w:rsid w:val="00AC3650"/>
    <w:rsid w:val="00AC3725"/>
    <w:rsid w:val="00AD205C"/>
    <w:rsid w:val="00AF2D20"/>
    <w:rsid w:val="00B01D34"/>
    <w:rsid w:val="00B803F0"/>
    <w:rsid w:val="00B93F0C"/>
    <w:rsid w:val="00B96702"/>
    <w:rsid w:val="00BB2DD9"/>
    <w:rsid w:val="00BB4243"/>
    <w:rsid w:val="00BD05AE"/>
    <w:rsid w:val="00BD1381"/>
    <w:rsid w:val="00C165A1"/>
    <w:rsid w:val="00C30803"/>
    <w:rsid w:val="00C71CA2"/>
    <w:rsid w:val="00C82286"/>
    <w:rsid w:val="00C94D93"/>
    <w:rsid w:val="00CA2DC1"/>
    <w:rsid w:val="00CB3EF2"/>
    <w:rsid w:val="00D03DB2"/>
    <w:rsid w:val="00D057BC"/>
    <w:rsid w:val="00D268DF"/>
    <w:rsid w:val="00D50AA1"/>
    <w:rsid w:val="00D751CD"/>
    <w:rsid w:val="00DB5602"/>
    <w:rsid w:val="00DF36A3"/>
    <w:rsid w:val="00DF5108"/>
    <w:rsid w:val="00E01DF6"/>
    <w:rsid w:val="00E34D6B"/>
    <w:rsid w:val="00E400FF"/>
    <w:rsid w:val="00E57794"/>
    <w:rsid w:val="00E639F4"/>
    <w:rsid w:val="00E873D5"/>
    <w:rsid w:val="00EB7CEA"/>
    <w:rsid w:val="00EC47B1"/>
    <w:rsid w:val="00ED6CFE"/>
    <w:rsid w:val="00ED6EBA"/>
    <w:rsid w:val="00EE0726"/>
    <w:rsid w:val="00EE7F67"/>
    <w:rsid w:val="00EF4225"/>
    <w:rsid w:val="00F13230"/>
    <w:rsid w:val="00F279FB"/>
    <w:rsid w:val="00F30F2D"/>
    <w:rsid w:val="00F559CA"/>
    <w:rsid w:val="00F954DA"/>
    <w:rsid w:val="00FA691E"/>
    <w:rsid w:val="00FA69AD"/>
    <w:rsid w:val="00FC0359"/>
    <w:rsid w:val="00FC4AA4"/>
    <w:rsid w:val="018AAF9E"/>
    <w:rsid w:val="039D4EEE"/>
    <w:rsid w:val="05724B54"/>
    <w:rsid w:val="06BF0D2C"/>
    <w:rsid w:val="07F9F122"/>
    <w:rsid w:val="0961361D"/>
    <w:rsid w:val="0995C183"/>
    <w:rsid w:val="0C3D192B"/>
    <w:rsid w:val="0C712F52"/>
    <w:rsid w:val="0CBC276E"/>
    <w:rsid w:val="0D1196E4"/>
    <w:rsid w:val="0DC12538"/>
    <w:rsid w:val="0DC912BE"/>
    <w:rsid w:val="0EC4F412"/>
    <w:rsid w:val="1115EA66"/>
    <w:rsid w:val="1116D811"/>
    <w:rsid w:val="132B68F2"/>
    <w:rsid w:val="144D8B28"/>
    <w:rsid w:val="146D32F3"/>
    <w:rsid w:val="16BC0899"/>
    <w:rsid w:val="17400266"/>
    <w:rsid w:val="1B3540B2"/>
    <w:rsid w:val="1BB24276"/>
    <w:rsid w:val="1BF05B8F"/>
    <w:rsid w:val="1C2A3DCA"/>
    <w:rsid w:val="1DC60E2B"/>
    <w:rsid w:val="1EF6BFB9"/>
    <w:rsid w:val="1F61DE8C"/>
    <w:rsid w:val="216AAB30"/>
    <w:rsid w:val="24354FAF"/>
    <w:rsid w:val="29B8BBC6"/>
    <w:rsid w:val="2AA49133"/>
    <w:rsid w:val="2B1287BA"/>
    <w:rsid w:val="308CCE3F"/>
    <w:rsid w:val="30D3FF68"/>
    <w:rsid w:val="3121B48A"/>
    <w:rsid w:val="327491ED"/>
    <w:rsid w:val="32F30522"/>
    <w:rsid w:val="3771D964"/>
    <w:rsid w:val="37ED8FCD"/>
    <w:rsid w:val="3A66198E"/>
    <w:rsid w:val="3A8CC3CB"/>
    <w:rsid w:val="3AA3C56A"/>
    <w:rsid w:val="3C9E496C"/>
    <w:rsid w:val="3F7C255E"/>
    <w:rsid w:val="45389229"/>
    <w:rsid w:val="4787FD2E"/>
    <w:rsid w:val="5319FBC7"/>
    <w:rsid w:val="53BE72C8"/>
    <w:rsid w:val="5637A40E"/>
    <w:rsid w:val="5749E770"/>
    <w:rsid w:val="5A5727A7"/>
    <w:rsid w:val="5CA41F43"/>
    <w:rsid w:val="6238C631"/>
    <w:rsid w:val="6628FFF6"/>
    <w:rsid w:val="67F3DB99"/>
    <w:rsid w:val="697EB0D4"/>
    <w:rsid w:val="6F3FEC8A"/>
    <w:rsid w:val="6F5F0D47"/>
    <w:rsid w:val="6F78E499"/>
    <w:rsid w:val="71E18816"/>
    <w:rsid w:val="7220E11C"/>
    <w:rsid w:val="751928D8"/>
    <w:rsid w:val="77112047"/>
    <w:rsid w:val="77FCF5B4"/>
    <w:rsid w:val="78D99473"/>
    <w:rsid w:val="7A60B851"/>
    <w:rsid w:val="7B04B50E"/>
    <w:rsid w:val="7DDF56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7159CDA"/>
  <w15:chartTrackingRefBased/>
  <w15:docId w15:val="{F4F38757-5FC4-4C31-A434-3BCDDDFE8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lsdException w:name="heading 2" w:uiPriority="9" w:semiHidden="1" w:unhideWhenUsed="1"/>
    <w:lsdException w:name="heading 3" w:uiPriority="9" w:semiHidden="1" w:unhideWhenUsed="1"/>
    <w:lsdException w:name="heading 4" w:uiPriority="9" w:semiHidden="1" w:unhideWhenUsed="1"/>
    <w:lsdException w:name="heading 5" w:uiPriority="9" w:semiHidden="1" w:unhideWhenUsed="1"/>
    <w:lsdException w:name="heading 6" w:uiPriority="9" w:semiHidden="1" w:unhideWhenUsed="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rsid w:val="000905AD"/>
    <w:pPr>
      <w:spacing w:after="120" w:line="240" w:lineRule="auto"/>
    </w:pPr>
    <w:rPr>
      <w:rFonts w:ascii="Arial" w:hAnsi="Arial"/>
    </w:rPr>
  </w:style>
  <w:style w:type="paragraph" w:styleId="Heading1">
    <w:name w:val="heading 1"/>
    <w:basedOn w:val="Normal"/>
    <w:next w:val="Normal"/>
    <w:link w:val="Heading1Char"/>
    <w:uiPriority w:val="9"/>
    <w:rsid w:val="00F559CA"/>
    <w:pPr>
      <w:keepNext/>
      <w:keepLines/>
      <w:spacing w:before="480" w:after="0"/>
      <w:ind w:left="432" w:hanging="432"/>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rsid w:val="00F559CA"/>
    <w:pPr>
      <w:keepNext/>
      <w:keepLines/>
      <w:spacing w:before="200" w:after="0"/>
      <w:ind w:left="576" w:hanging="576"/>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rsid w:val="00F559CA"/>
    <w:pPr>
      <w:keepNext/>
      <w:keepLines/>
      <w:spacing w:before="200" w:after="0"/>
      <w:ind w:left="720" w:hanging="72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rsid w:val="00F559CA"/>
    <w:pPr>
      <w:keepNext/>
      <w:keepLines/>
      <w:spacing w:before="200" w:after="0"/>
      <w:ind w:left="864" w:hanging="864"/>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unhideWhenUsed/>
    <w:rsid w:val="00F559CA"/>
    <w:pPr>
      <w:keepNext/>
      <w:keepLines/>
      <w:spacing w:before="200" w:after="0"/>
      <w:ind w:left="1008" w:hanging="1008"/>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rsid w:val="00F559CA"/>
    <w:pPr>
      <w:keepNext/>
      <w:keepLines/>
      <w:numPr>
        <w:ilvl w:val="5"/>
        <w:numId w:val="3"/>
      </w:numPr>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559CA"/>
    <w:pPr>
      <w:keepNext/>
      <w:keepLines/>
      <w:numPr>
        <w:ilvl w:val="6"/>
        <w:numId w:val="3"/>
      </w:numPr>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559CA"/>
    <w:pPr>
      <w:keepNext/>
      <w:keepLines/>
      <w:numPr>
        <w:ilvl w:val="7"/>
        <w:numId w:val="3"/>
      </w:numPr>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559CA"/>
    <w:pPr>
      <w:keepNext/>
      <w:keepLines/>
      <w:numPr>
        <w:ilvl w:val="8"/>
        <w:numId w:val="3"/>
      </w:numPr>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unhideWhenUsed/>
    <w:qFormat/>
    <w:rsid w:val="00F279FB"/>
    <w:pPr>
      <w:ind w:left="720"/>
      <w:contextualSpacing/>
    </w:pPr>
  </w:style>
  <w:style w:type="character" w:styleId="Heading1Char" w:customStyle="1">
    <w:name w:val="Heading 1 Char"/>
    <w:basedOn w:val="DefaultParagraphFont"/>
    <w:link w:val="Heading1"/>
    <w:uiPriority w:val="9"/>
    <w:rsid w:val="00F559CA"/>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559CA"/>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559CA"/>
    <w:rPr>
      <w:rFonts w:asciiTheme="majorHAnsi" w:hAnsiTheme="majorHAnsi" w:eastAsiaTheme="majorEastAsia" w:cstheme="majorBidi"/>
      <w:b/>
      <w:bCs/>
      <w:color w:val="4F81BD" w:themeColor="accent1"/>
    </w:rPr>
  </w:style>
  <w:style w:type="character" w:styleId="Heading4Char" w:customStyle="1">
    <w:name w:val="Heading 4 Char"/>
    <w:basedOn w:val="DefaultParagraphFont"/>
    <w:link w:val="Heading4"/>
    <w:uiPriority w:val="9"/>
    <w:rsid w:val="00F559CA"/>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rsid w:val="00F559CA"/>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559CA"/>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559CA"/>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559CA"/>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559CA"/>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link w:val="CaptionChar"/>
    <w:uiPriority w:val="35"/>
    <w:semiHidden/>
    <w:unhideWhenUsed/>
    <w:qFormat/>
    <w:rsid w:val="00F559CA"/>
    <w:rPr>
      <w:b/>
      <w:bCs/>
      <w:color w:val="4F81BD" w:themeColor="accent1"/>
      <w:sz w:val="18"/>
      <w:szCs w:val="18"/>
    </w:rPr>
  </w:style>
  <w:style w:type="paragraph" w:styleId="Title">
    <w:name w:val="Title"/>
    <w:aliases w:val="Title - HelpDoc"/>
    <w:next w:val="NormalText-HelpDoc"/>
    <w:link w:val="TitleChar"/>
    <w:uiPriority w:val="10"/>
    <w:qFormat/>
    <w:rsid w:val="00630A74"/>
    <w:pPr>
      <w:pBdr>
        <w:bottom w:val="single" w:color="4F81BD" w:themeColor="accent1" w:sz="8" w:space="4"/>
      </w:pBdr>
      <w:spacing w:before="240" w:after="300" w:line="240" w:lineRule="auto"/>
      <w:contextualSpacing/>
    </w:pPr>
    <w:rPr>
      <w:rFonts w:ascii="Cambria" w:hAnsi="Cambria" w:eastAsiaTheme="majorEastAsia" w:cstheme="majorBidi"/>
      <w:color w:val="003870"/>
      <w:spacing w:val="5"/>
      <w:sz w:val="52"/>
      <w:szCs w:val="52"/>
    </w:rPr>
  </w:style>
  <w:style w:type="character" w:styleId="TitleChar" w:customStyle="1">
    <w:name w:val="Title Char"/>
    <w:aliases w:val="Title - HelpDoc Char"/>
    <w:basedOn w:val="DefaultParagraphFont"/>
    <w:link w:val="Title"/>
    <w:uiPriority w:val="10"/>
    <w:rsid w:val="00630A74"/>
    <w:rPr>
      <w:rFonts w:ascii="Cambria" w:hAnsi="Cambria" w:eastAsiaTheme="majorEastAsia" w:cstheme="majorBidi"/>
      <w:color w:val="003870"/>
      <w:spacing w:val="5"/>
      <w:sz w:val="52"/>
      <w:szCs w:val="52"/>
    </w:rPr>
  </w:style>
  <w:style w:type="paragraph" w:styleId="Subtitle">
    <w:name w:val="Subtitle"/>
    <w:basedOn w:val="Normal"/>
    <w:next w:val="Normal"/>
    <w:link w:val="SubtitleChar"/>
    <w:uiPriority w:val="11"/>
    <w:rsid w:val="00F559CA"/>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559CA"/>
    <w:rPr>
      <w:rFonts w:asciiTheme="majorHAnsi" w:hAnsiTheme="majorHAnsi" w:eastAsiaTheme="majorEastAsia" w:cstheme="majorBidi"/>
      <w:i/>
      <w:iCs/>
      <w:color w:val="4F81BD" w:themeColor="accent1"/>
      <w:spacing w:val="15"/>
      <w:sz w:val="24"/>
      <w:szCs w:val="24"/>
    </w:rPr>
  </w:style>
  <w:style w:type="character" w:styleId="Strong">
    <w:name w:val="Strong"/>
    <w:basedOn w:val="DefaultParagraphFont"/>
    <w:uiPriority w:val="22"/>
    <w:rsid w:val="00F559CA"/>
    <w:rPr>
      <w:b/>
      <w:bCs/>
    </w:rPr>
  </w:style>
  <w:style w:type="character" w:styleId="Emphasis">
    <w:name w:val="Emphasis"/>
    <w:basedOn w:val="DefaultParagraphFont"/>
    <w:uiPriority w:val="20"/>
    <w:rsid w:val="00F559CA"/>
    <w:rPr>
      <w:i/>
      <w:iCs/>
    </w:rPr>
  </w:style>
  <w:style w:type="paragraph" w:styleId="NoSpacing">
    <w:name w:val="No Spacing"/>
    <w:uiPriority w:val="1"/>
    <w:rsid w:val="00F559CA"/>
    <w:pPr>
      <w:spacing w:after="0" w:line="240" w:lineRule="auto"/>
    </w:pPr>
  </w:style>
  <w:style w:type="paragraph" w:styleId="Quote">
    <w:name w:val="Quote"/>
    <w:basedOn w:val="Normal"/>
    <w:next w:val="Normal"/>
    <w:link w:val="QuoteChar"/>
    <w:uiPriority w:val="29"/>
    <w:rsid w:val="00F559CA"/>
    <w:rPr>
      <w:i/>
      <w:iCs/>
      <w:color w:val="000000" w:themeColor="text1"/>
    </w:rPr>
  </w:style>
  <w:style w:type="character" w:styleId="QuoteChar" w:customStyle="1">
    <w:name w:val="Quote Char"/>
    <w:basedOn w:val="DefaultParagraphFont"/>
    <w:link w:val="Quote"/>
    <w:uiPriority w:val="29"/>
    <w:rsid w:val="00F559CA"/>
    <w:rPr>
      <w:i/>
      <w:iCs/>
      <w:color w:val="000000" w:themeColor="text1"/>
    </w:rPr>
  </w:style>
  <w:style w:type="paragraph" w:styleId="IntenseQuote">
    <w:name w:val="Intense Quote"/>
    <w:basedOn w:val="Normal"/>
    <w:next w:val="Normal"/>
    <w:link w:val="IntenseQuoteChar"/>
    <w:uiPriority w:val="30"/>
    <w:rsid w:val="00F559CA"/>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559CA"/>
    <w:rPr>
      <w:b/>
      <w:bCs/>
      <w:i/>
      <w:iCs/>
      <w:color w:val="4F81BD" w:themeColor="accent1"/>
    </w:rPr>
  </w:style>
  <w:style w:type="character" w:styleId="SubtleEmphasis">
    <w:name w:val="Subtle Emphasis"/>
    <w:basedOn w:val="DefaultParagraphFont"/>
    <w:uiPriority w:val="19"/>
    <w:qFormat/>
    <w:rsid w:val="00F559CA"/>
    <w:rPr>
      <w:i/>
      <w:iCs/>
      <w:color w:val="808080" w:themeColor="text1" w:themeTint="7F"/>
    </w:rPr>
  </w:style>
  <w:style w:type="character" w:styleId="IntenseEmphasis">
    <w:name w:val="Intense Emphasis"/>
    <w:basedOn w:val="DefaultParagraphFont"/>
    <w:uiPriority w:val="21"/>
    <w:rsid w:val="00F559CA"/>
    <w:rPr>
      <w:b/>
      <w:bCs/>
      <w:i/>
      <w:iCs/>
      <w:color w:val="4F81BD" w:themeColor="accent1"/>
    </w:rPr>
  </w:style>
  <w:style w:type="character" w:styleId="SubtleReference">
    <w:name w:val="Subtle Reference"/>
    <w:basedOn w:val="DefaultParagraphFont"/>
    <w:uiPriority w:val="31"/>
    <w:rsid w:val="00F559CA"/>
    <w:rPr>
      <w:smallCaps/>
      <w:color w:val="C0504D" w:themeColor="accent2"/>
      <w:u w:val="single"/>
    </w:rPr>
  </w:style>
  <w:style w:type="character" w:styleId="IntenseReference">
    <w:name w:val="Intense Reference"/>
    <w:basedOn w:val="DefaultParagraphFont"/>
    <w:uiPriority w:val="32"/>
    <w:rsid w:val="00F559CA"/>
    <w:rPr>
      <w:b/>
      <w:bCs/>
      <w:smallCaps/>
      <w:color w:val="C0504D" w:themeColor="accent2"/>
      <w:spacing w:val="5"/>
      <w:u w:val="single"/>
    </w:rPr>
  </w:style>
  <w:style w:type="character" w:styleId="BookTitle">
    <w:name w:val="Book Title"/>
    <w:basedOn w:val="DefaultParagraphFont"/>
    <w:uiPriority w:val="33"/>
    <w:rsid w:val="00F559CA"/>
    <w:rPr>
      <w:b/>
      <w:bCs/>
      <w:smallCaps/>
      <w:spacing w:val="5"/>
    </w:rPr>
  </w:style>
  <w:style w:type="paragraph" w:styleId="TOCHeading">
    <w:name w:val="TOC Heading"/>
    <w:basedOn w:val="Heading1"/>
    <w:next w:val="Normal"/>
    <w:uiPriority w:val="39"/>
    <w:unhideWhenUsed/>
    <w:qFormat/>
    <w:rsid w:val="00F559CA"/>
    <w:pPr>
      <w:outlineLvl w:val="9"/>
    </w:pPr>
  </w:style>
  <w:style w:type="paragraph" w:styleId="H1-HelpDoc" w:customStyle="1">
    <w:name w:val="H1 - HelpDoc"/>
    <w:basedOn w:val="Heading1"/>
    <w:next w:val="NormalText-HelpDoc"/>
    <w:link w:val="H1-HelpDocChar"/>
    <w:qFormat/>
    <w:rsid w:val="00136F81"/>
    <w:pPr>
      <w:numPr>
        <w:numId w:val="3"/>
      </w:numPr>
      <w:spacing w:before="120" w:after="120"/>
    </w:pPr>
    <w:rPr>
      <w:rFonts w:ascii="Cambria" w:hAnsi="Cambria"/>
      <w:bCs w:val="0"/>
      <w:color w:val="336699"/>
    </w:rPr>
  </w:style>
  <w:style w:type="paragraph" w:styleId="H2-HelpDoc" w:customStyle="1">
    <w:name w:val="H2 - HelpDoc"/>
    <w:basedOn w:val="Heading2"/>
    <w:next w:val="NormalText-HelpDoc"/>
    <w:link w:val="H2-HelpDocChar"/>
    <w:qFormat/>
    <w:rsid w:val="00136F81"/>
    <w:pPr>
      <w:numPr>
        <w:ilvl w:val="1"/>
        <w:numId w:val="3"/>
      </w:numPr>
      <w:spacing w:before="120" w:after="120"/>
    </w:pPr>
    <w:rPr>
      <w:rFonts w:ascii="Cambria" w:hAnsi="Cambria"/>
      <w:bCs w:val="0"/>
      <w:color w:val="336699"/>
    </w:rPr>
  </w:style>
  <w:style w:type="character" w:styleId="H1-HelpDocChar" w:customStyle="1">
    <w:name w:val="H1 - HelpDoc Char"/>
    <w:basedOn w:val="DefaultParagraphFont"/>
    <w:link w:val="H1-HelpDoc"/>
    <w:rsid w:val="00136F81"/>
    <w:rPr>
      <w:rFonts w:ascii="Cambria" w:hAnsi="Cambria" w:eastAsiaTheme="majorEastAsia" w:cstheme="majorBidi"/>
      <w:b/>
      <w:color w:val="336699"/>
      <w:sz w:val="28"/>
      <w:szCs w:val="28"/>
    </w:rPr>
  </w:style>
  <w:style w:type="paragraph" w:styleId="H3-HelpDoc" w:customStyle="1">
    <w:name w:val="H3 - HelpDoc"/>
    <w:basedOn w:val="Heading2"/>
    <w:next w:val="NormalText-HelpDoc"/>
    <w:link w:val="H3-HelpDocChar"/>
    <w:qFormat/>
    <w:rsid w:val="00136F81"/>
    <w:pPr>
      <w:numPr>
        <w:ilvl w:val="2"/>
        <w:numId w:val="3"/>
      </w:numPr>
      <w:spacing w:before="120" w:after="120"/>
    </w:pPr>
    <w:rPr>
      <w:rFonts w:ascii="Cambria" w:hAnsi="Cambria"/>
      <w:bCs w:val="0"/>
      <w:color w:val="336699"/>
      <w:sz w:val="24"/>
    </w:rPr>
  </w:style>
  <w:style w:type="character" w:styleId="H2-HelpDocChar" w:customStyle="1">
    <w:name w:val="H2 - HelpDoc Char"/>
    <w:basedOn w:val="DefaultParagraphFont"/>
    <w:link w:val="H2-HelpDoc"/>
    <w:rsid w:val="00136F81"/>
    <w:rPr>
      <w:rFonts w:ascii="Cambria" w:hAnsi="Cambria" w:eastAsiaTheme="majorEastAsia" w:cstheme="majorBidi"/>
      <w:b/>
      <w:color w:val="336699"/>
      <w:sz w:val="26"/>
      <w:szCs w:val="26"/>
    </w:rPr>
  </w:style>
  <w:style w:type="paragraph" w:styleId="H4-HelpDoc" w:customStyle="1">
    <w:name w:val="H4 - HelpDoc"/>
    <w:basedOn w:val="Heading4"/>
    <w:next w:val="NormalText-HelpDoc"/>
    <w:link w:val="H4-HelpDocChar"/>
    <w:qFormat/>
    <w:rsid w:val="00136F81"/>
    <w:pPr>
      <w:numPr>
        <w:ilvl w:val="3"/>
        <w:numId w:val="3"/>
      </w:numPr>
      <w:spacing w:before="120" w:after="120"/>
    </w:pPr>
    <w:rPr>
      <w:rFonts w:ascii="Cambria" w:hAnsi="Cambria"/>
      <w:bCs w:val="0"/>
      <w:iCs w:val="0"/>
      <w:color w:val="336699"/>
      <w:sz w:val="24"/>
    </w:rPr>
  </w:style>
  <w:style w:type="character" w:styleId="H3-HelpDocChar" w:customStyle="1">
    <w:name w:val="H3 - HelpDoc Char"/>
    <w:basedOn w:val="DefaultParagraphFont"/>
    <w:link w:val="H3-HelpDoc"/>
    <w:rsid w:val="00136F81"/>
    <w:rPr>
      <w:rFonts w:ascii="Cambria" w:hAnsi="Cambria" w:eastAsiaTheme="majorEastAsia" w:cstheme="majorBidi"/>
      <w:b/>
      <w:color w:val="336699"/>
      <w:sz w:val="24"/>
      <w:szCs w:val="26"/>
    </w:rPr>
  </w:style>
  <w:style w:type="paragraph" w:styleId="Level5" w:customStyle="1">
    <w:name w:val="Level 5"/>
    <w:next w:val="L3Paragraph"/>
    <w:link w:val="Level5Char"/>
    <w:rsid w:val="00A20EB2"/>
    <w:pPr>
      <w:numPr>
        <w:ilvl w:val="4"/>
        <w:numId w:val="3"/>
      </w:numPr>
      <w:spacing w:before="120" w:after="120" w:line="240" w:lineRule="auto"/>
    </w:pPr>
    <w:rPr>
      <w:rFonts w:ascii="Cambria" w:hAnsi="Cambria" w:eastAsiaTheme="majorEastAsia" w:cstheme="majorBidi"/>
      <w:color w:val="243F60" w:themeColor="accent1" w:themeShade="7F"/>
      <w:sz w:val="24"/>
    </w:rPr>
  </w:style>
  <w:style w:type="character" w:styleId="H4-HelpDocChar" w:customStyle="1">
    <w:name w:val="H4 - HelpDoc Char"/>
    <w:basedOn w:val="DefaultParagraphFont"/>
    <w:link w:val="H4-HelpDoc"/>
    <w:rsid w:val="00136F81"/>
    <w:rPr>
      <w:rFonts w:ascii="Cambria" w:hAnsi="Cambria" w:eastAsiaTheme="majorEastAsia" w:cstheme="majorBidi"/>
      <w:b/>
      <w:i/>
      <w:color w:val="336699"/>
      <w:sz w:val="24"/>
    </w:rPr>
  </w:style>
  <w:style w:type="paragraph" w:styleId="L2Paragraph" w:customStyle="1">
    <w:name w:val="L2 Paragraph"/>
    <w:link w:val="L2ParagraphChar"/>
    <w:rsid w:val="002C2151"/>
    <w:pPr>
      <w:spacing w:after="0" w:line="240" w:lineRule="auto"/>
      <w:ind w:left="720"/>
    </w:pPr>
  </w:style>
  <w:style w:type="character" w:styleId="Level5Char" w:customStyle="1">
    <w:name w:val="Level 5 Char"/>
    <w:basedOn w:val="DefaultParagraphFont"/>
    <w:link w:val="Level5"/>
    <w:rsid w:val="00A20EB2"/>
    <w:rPr>
      <w:rFonts w:ascii="Cambria" w:hAnsi="Cambria" w:eastAsiaTheme="majorEastAsia" w:cstheme="majorBidi"/>
      <w:color w:val="243F60" w:themeColor="accent1" w:themeShade="7F"/>
      <w:sz w:val="24"/>
    </w:rPr>
  </w:style>
  <w:style w:type="paragraph" w:styleId="L3Paragraph" w:customStyle="1">
    <w:name w:val="L3 Paragraph"/>
    <w:link w:val="L3ParagraphChar"/>
    <w:rsid w:val="002C2151"/>
    <w:pPr>
      <w:spacing w:after="0" w:line="240" w:lineRule="auto"/>
      <w:ind w:left="1440"/>
    </w:pPr>
  </w:style>
  <w:style w:type="character" w:styleId="L2ParagraphChar" w:customStyle="1">
    <w:name w:val="L2 Paragraph Char"/>
    <w:basedOn w:val="DefaultParagraphFont"/>
    <w:link w:val="L2Paragraph"/>
    <w:rsid w:val="002C2151"/>
  </w:style>
  <w:style w:type="paragraph" w:styleId="L1Paragraph" w:customStyle="1">
    <w:name w:val="L1 Paragraph"/>
    <w:link w:val="L1ParagraphChar"/>
    <w:rsid w:val="002C2151"/>
    <w:pPr>
      <w:spacing w:after="0"/>
    </w:pPr>
  </w:style>
  <w:style w:type="character" w:styleId="L3ParagraphChar" w:customStyle="1">
    <w:name w:val="L3 Paragraph Char"/>
    <w:basedOn w:val="DefaultParagraphFont"/>
    <w:link w:val="L3Paragraph"/>
    <w:rsid w:val="002C2151"/>
  </w:style>
  <w:style w:type="paragraph" w:styleId="BulletText" w:customStyle="1">
    <w:name w:val="Bullet Text"/>
    <w:basedOn w:val="Normal"/>
    <w:link w:val="BulletTextChar"/>
    <w:unhideWhenUsed/>
    <w:rsid w:val="00A67077"/>
  </w:style>
  <w:style w:type="character" w:styleId="L1ParagraphChar" w:customStyle="1">
    <w:name w:val="L1 Paragraph Char"/>
    <w:basedOn w:val="DefaultParagraphFont"/>
    <w:link w:val="L1Paragraph"/>
    <w:rsid w:val="002C2151"/>
  </w:style>
  <w:style w:type="paragraph" w:styleId="Bullet-HelpDoc" w:customStyle="1">
    <w:name w:val="Bullet - HelpDoc"/>
    <w:basedOn w:val="BulletText"/>
    <w:link w:val="Bullet-HelpDocChar"/>
    <w:qFormat/>
    <w:rsid w:val="001D5C64"/>
    <w:pPr>
      <w:numPr>
        <w:numId w:val="9"/>
      </w:numPr>
      <w:spacing w:before="120"/>
    </w:pPr>
  </w:style>
  <w:style w:type="paragraph" w:styleId="BulletText2" w:customStyle="1">
    <w:name w:val="Bullet Text 2"/>
    <w:basedOn w:val="BulletText"/>
    <w:link w:val="BulletText2Char"/>
    <w:rsid w:val="001D5C64"/>
    <w:pPr>
      <w:numPr>
        <w:numId w:val="10"/>
      </w:numPr>
      <w:spacing w:before="120"/>
    </w:pPr>
  </w:style>
  <w:style w:type="character" w:styleId="Bullet-HelpDocChar" w:customStyle="1">
    <w:name w:val="Bullet - HelpDoc Char"/>
    <w:basedOn w:val="DefaultParagraphFont"/>
    <w:link w:val="Bullet-HelpDoc"/>
    <w:rsid w:val="001D5C64"/>
  </w:style>
  <w:style w:type="paragraph" w:styleId="BulletText3" w:customStyle="1">
    <w:name w:val="Bullet Text 3"/>
    <w:basedOn w:val="BulletText"/>
    <w:link w:val="BulletText3Char"/>
    <w:rsid w:val="001D5C64"/>
    <w:pPr>
      <w:numPr>
        <w:numId w:val="11"/>
      </w:numPr>
      <w:spacing w:before="120"/>
    </w:pPr>
  </w:style>
  <w:style w:type="character" w:styleId="BulletTextChar" w:customStyle="1">
    <w:name w:val="Bullet Text Char"/>
    <w:basedOn w:val="DefaultParagraphFont"/>
    <w:link w:val="BulletText"/>
    <w:rsid w:val="00734283"/>
  </w:style>
  <w:style w:type="character" w:styleId="BulletText2Char" w:customStyle="1">
    <w:name w:val="Bullet Text 2 Char"/>
    <w:basedOn w:val="BulletTextChar"/>
    <w:link w:val="BulletText2"/>
    <w:rsid w:val="001D5C64"/>
  </w:style>
  <w:style w:type="paragraph" w:styleId="Header">
    <w:name w:val="header"/>
    <w:basedOn w:val="Normal"/>
    <w:link w:val="HeaderChar"/>
    <w:uiPriority w:val="99"/>
    <w:unhideWhenUsed/>
    <w:rsid w:val="00A20EB2"/>
    <w:pPr>
      <w:tabs>
        <w:tab w:val="center" w:pos="4680"/>
        <w:tab w:val="right" w:pos="9360"/>
      </w:tabs>
      <w:spacing w:after="0"/>
    </w:pPr>
  </w:style>
  <w:style w:type="character" w:styleId="BulletText3Char" w:customStyle="1">
    <w:name w:val="Bullet Text 3 Char"/>
    <w:basedOn w:val="BulletTextChar"/>
    <w:link w:val="BulletText3"/>
    <w:rsid w:val="001D5C64"/>
  </w:style>
  <w:style w:type="character" w:styleId="HeaderChar" w:customStyle="1">
    <w:name w:val="Header Char"/>
    <w:basedOn w:val="DefaultParagraphFont"/>
    <w:link w:val="Header"/>
    <w:uiPriority w:val="99"/>
    <w:rsid w:val="00A20EB2"/>
  </w:style>
  <w:style w:type="paragraph" w:styleId="Footer">
    <w:name w:val="footer"/>
    <w:basedOn w:val="Normal"/>
    <w:link w:val="FooterChar"/>
    <w:uiPriority w:val="99"/>
    <w:unhideWhenUsed/>
    <w:rsid w:val="00A20EB2"/>
    <w:pPr>
      <w:tabs>
        <w:tab w:val="center" w:pos="4680"/>
        <w:tab w:val="right" w:pos="9360"/>
      </w:tabs>
      <w:spacing w:after="0"/>
    </w:pPr>
  </w:style>
  <w:style w:type="character" w:styleId="FooterChar" w:customStyle="1">
    <w:name w:val="Footer Char"/>
    <w:basedOn w:val="DefaultParagraphFont"/>
    <w:link w:val="Footer"/>
    <w:uiPriority w:val="99"/>
    <w:rsid w:val="00A20EB2"/>
  </w:style>
  <w:style w:type="character" w:styleId="PlaceholderText">
    <w:name w:val="Placeholder Text"/>
    <w:basedOn w:val="DefaultParagraphFont"/>
    <w:uiPriority w:val="99"/>
    <w:semiHidden/>
    <w:rsid w:val="006814B2"/>
    <w:rPr>
      <w:color w:val="808080"/>
    </w:rPr>
  </w:style>
  <w:style w:type="paragraph" w:styleId="BalloonText">
    <w:name w:val="Balloon Text"/>
    <w:basedOn w:val="Normal"/>
    <w:link w:val="BalloonTextChar"/>
    <w:uiPriority w:val="99"/>
    <w:semiHidden/>
    <w:unhideWhenUsed/>
    <w:rsid w:val="00734283"/>
    <w:pPr>
      <w:spacing w:after="0"/>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34283"/>
    <w:rPr>
      <w:rFonts w:ascii="Segoe UI" w:hAnsi="Segoe UI" w:cs="Segoe UI"/>
      <w:sz w:val="18"/>
      <w:szCs w:val="18"/>
    </w:rPr>
  </w:style>
  <w:style w:type="character" w:styleId="CommentReference">
    <w:name w:val="annotation reference"/>
    <w:basedOn w:val="DefaultParagraphFont"/>
    <w:uiPriority w:val="99"/>
    <w:semiHidden/>
    <w:unhideWhenUsed/>
    <w:rsid w:val="00C94D93"/>
    <w:rPr>
      <w:sz w:val="16"/>
      <w:szCs w:val="16"/>
    </w:rPr>
  </w:style>
  <w:style w:type="paragraph" w:styleId="CommentText">
    <w:name w:val="annotation text"/>
    <w:basedOn w:val="Normal"/>
    <w:link w:val="CommentTextChar"/>
    <w:uiPriority w:val="99"/>
    <w:semiHidden/>
    <w:unhideWhenUsed/>
    <w:rsid w:val="00C94D93"/>
    <w:rPr>
      <w:sz w:val="20"/>
      <w:szCs w:val="20"/>
    </w:rPr>
  </w:style>
  <w:style w:type="character" w:styleId="CommentTextChar" w:customStyle="1">
    <w:name w:val="Comment Text Char"/>
    <w:basedOn w:val="DefaultParagraphFont"/>
    <w:link w:val="CommentText"/>
    <w:uiPriority w:val="99"/>
    <w:semiHidden/>
    <w:rsid w:val="00C94D93"/>
    <w:rPr>
      <w:sz w:val="20"/>
      <w:szCs w:val="20"/>
    </w:rPr>
  </w:style>
  <w:style w:type="paragraph" w:styleId="CommentSubject">
    <w:name w:val="annotation subject"/>
    <w:basedOn w:val="CommentText"/>
    <w:next w:val="CommentText"/>
    <w:link w:val="CommentSubjectChar"/>
    <w:uiPriority w:val="99"/>
    <w:semiHidden/>
    <w:unhideWhenUsed/>
    <w:rsid w:val="00C94D93"/>
    <w:rPr>
      <w:b/>
      <w:bCs/>
    </w:rPr>
  </w:style>
  <w:style w:type="character" w:styleId="CommentSubjectChar" w:customStyle="1">
    <w:name w:val="Comment Subject Char"/>
    <w:basedOn w:val="CommentTextChar"/>
    <w:link w:val="CommentSubject"/>
    <w:uiPriority w:val="99"/>
    <w:semiHidden/>
    <w:rsid w:val="00C94D93"/>
    <w:rPr>
      <w:b/>
      <w:bCs/>
      <w:sz w:val="20"/>
      <w:szCs w:val="20"/>
    </w:rPr>
  </w:style>
  <w:style w:type="paragraph" w:styleId="NormalText-HelpDoc" w:customStyle="1">
    <w:name w:val="Normal Text - HelpDoc"/>
    <w:basedOn w:val="Normal"/>
    <w:link w:val="NormalText-HelpDocChar"/>
    <w:qFormat/>
    <w:rsid w:val="000905AD"/>
    <w:rPr>
      <w:rFonts w:asciiTheme="minorHAnsi" w:hAnsiTheme="minorHAnsi"/>
    </w:rPr>
  </w:style>
  <w:style w:type="character" w:styleId="NormalText-HelpDocChar" w:customStyle="1">
    <w:name w:val="Normal Text - HelpDoc Char"/>
    <w:basedOn w:val="DefaultParagraphFont"/>
    <w:link w:val="NormalText-HelpDoc"/>
    <w:rsid w:val="000905AD"/>
  </w:style>
  <w:style w:type="paragraph" w:styleId="TOC1">
    <w:name w:val="toc 1"/>
    <w:basedOn w:val="Normal"/>
    <w:next w:val="Normal"/>
    <w:autoRedefine/>
    <w:uiPriority w:val="39"/>
    <w:unhideWhenUsed/>
    <w:rsid w:val="00AF2D20"/>
    <w:pPr>
      <w:spacing w:after="100"/>
    </w:pPr>
  </w:style>
  <w:style w:type="paragraph" w:styleId="TOC2">
    <w:name w:val="toc 2"/>
    <w:basedOn w:val="Normal"/>
    <w:next w:val="Normal"/>
    <w:autoRedefine/>
    <w:uiPriority w:val="39"/>
    <w:unhideWhenUsed/>
    <w:rsid w:val="00AF2D20"/>
    <w:pPr>
      <w:spacing w:after="100"/>
      <w:ind w:left="220"/>
    </w:pPr>
  </w:style>
  <w:style w:type="paragraph" w:styleId="TOC3">
    <w:name w:val="toc 3"/>
    <w:basedOn w:val="Normal"/>
    <w:next w:val="Normal"/>
    <w:autoRedefine/>
    <w:uiPriority w:val="39"/>
    <w:unhideWhenUsed/>
    <w:rsid w:val="00AF2D20"/>
    <w:pPr>
      <w:spacing w:after="100"/>
      <w:ind w:left="440"/>
    </w:pPr>
  </w:style>
  <w:style w:type="character" w:styleId="Hyperlink">
    <w:name w:val="Hyperlink"/>
    <w:basedOn w:val="DefaultParagraphFont"/>
    <w:uiPriority w:val="99"/>
    <w:unhideWhenUsed/>
    <w:rsid w:val="00AF2D20"/>
    <w:rPr>
      <w:color w:val="0000FF" w:themeColor="hyperlink"/>
      <w:u w:val="single"/>
    </w:rPr>
  </w:style>
  <w:style w:type="paragraph" w:styleId="Revision">
    <w:name w:val="Revision"/>
    <w:hidden/>
    <w:uiPriority w:val="99"/>
    <w:semiHidden/>
    <w:rsid w:val="001430BD"/>
    <w:pPr>
      <w:spacing w:after="0" w:line="240" w:lineRule="auto"/>
    </w:pPr>
  </w:style>
  <w:style w:type="paragraph" w:styleId="Table-HelpDoc" w:customStyle="1">
    <w:name w:val="Table - HelpDoc"/>
    <w:basedOn w:val="Caption"/>
    <w:next w:val="NormalText-HelpDoc"/>
    <w:link w:val="Table-HelpDocChar"/>
    <w:qFormat/>
    <w:rsid w:val="009B1B5B"/>
    <w:pPr>
      <w:numPr>
        <w:numId w:val="22"/>
      </w:numPr>
    </w:pPr>
    <w:rPr>
      <w:b w:val="0"/>
      <w:color w:val="0056AC"/>
    </w:rPr>
  </w:style>
  <w:style w:type="paragraph" w:styleId="Figure-HelpDoc" w:customStyle="1">
    <w:name w:val="Figure - HelpDoc"/>
    <w:basedOn w:val="Caption"/>
    <w:next w:val="NormalText-HelpDoc"/>
    <w:link w:val="Figure-HelpDocChar"/>
    <w:qFormat/>
    <w:rsid w:val="009B1B5B"/>
    <w:pPr>
      <w:numPr>
        <w:numId w:val="26"/>
      </w:numPr>
    </w:pPr>
    <w:rPr>
      <w:b w:val="0"/>
      <w:color w:val="0056AC"/>
    </w:rPr>
  </w:style>
  <w:style w:type="character" w:styleId="CaptionChar" w:customStyle="1">
    <w:name w:val="Caption Char"/>
    <w:basedOn w:val="DefaultParagraphFont"/>
    <w:link w:val="Caption"/>
    <w:uiPriority w:val="35"/>
    <w:semiHidden/>
    <w:rsid w:val="00484B33"/>
    <w:rPr>
      <w:b/>
      <w:bCs/>
      <w:color w:val="4F81BD" w:themeColor="accent1"/>
      <w:sz w:val="18"/>
      <w:szCs w:val="18"/>
    </w:rPr>
  </w:style>
  <w:style w:type="character" w:styleId="Table-HelpDocChar" w:customStyle="1">
    <w:name w:val="Table - HelpDoc Char"/>
    <w:basedOn w:val="CaptionChar"/>
    <w:link w:val="Table-HelpDoc"/>
    <w:rsid w:val="009B1B5B"/>
    <w:rPr>
      <w:b w:val="0"/>
      <w:bCs/>
      <w:color w:val="0056AC"/>
      <w:sz w:val="18"/>
      <w:szCs w:val="18"/>
    </w:rPr>
  </w:style>
  <w:style w:type="character" w:styleId="Figure-HelpDocChar" w:customStyle="1">
    <w:name w:val="Figure - HelpDoc Char"/>
    <w:basedOn w:val="CaptionChar"/>
    <w:link w:val="Figure-HelpDoc"/>
    <w:rsid w:val="009B1B5B"/>
    <w:rPr>
      <w:b w:val="0"/>
      <w:bCs/>
      <w:color w:val="0056AC"/>
      <w:sz w:val="18"/>
      <w:szCs w:val="18"/>
    </w:rPr>
  </w:style>
  <w:style w:type="table" w:styleId="TableGrid">
    <w:name w:val="Table Grid"/>
    <w:basedOn w:val="TableNormal"/>
    <w:uiPriority w:val="59"/>
    <w:rsid w:val="00BD138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E400FF"/>
    <w:pPr>
      <w:spacing w:before="100" w:beforeAutospacing="1" w:after="100" w:afterAutospacing="1"/>
    </w:pPr>
    <w:rPr>
      <w:rFonts w:ascii="Times New Roman" w:hAnsi="Times New Roman" w:eastAsia="Times New Roman" w:cs="Times New Roman"/>
      <w:sz w:val="24"/>
      <w:szCs w:val="24"/>
    </w:rPr>
  </w:style>
  <w:style w:type="character" w:styleId="normaltextrun" w:customStyle="1">
    <w:name w:val="normaltextrun"/>
    <w:basedOn w:val="DefaultParagraphFont"/>
    <w:rsid w:val="00E400FF"/>
  </w:style>
  <w:style w:type="character" w:styleId="eop" w:customStyle="1">
    <w:name w:val="eop"/>
    <w:basedOn w:val="DefaultParagraphFont"/>
    <w:rsid w:val="00E400FF"/>
  </w:style>
  <w:style w:type="character" w:styleId="spellingerror" w:customStyle="1">
    <w:name w:val="spellingerror"/>
    <w:basedOn w:val="DefaultParagraphFont"/>
    <w:rsid w:val="00E400FF"/>
  </w:style>
  <w:style w:type="character" w:styleId="FollowedHyperlink">
    <w:name w:val="FollowedHyperlink"/>
    <w:basedOn w:val="DefaultParagraphFont"/>
    <w:uiPriority w:val="99"/>
    <w:semiHidden/>
    <w:unhideWhenUsed/>
    <w:rsid w:val="00EC47B1"/>
    <w:rPr>
      <w:color w:val="800080" w:themeColor="followedHyperlink"/>
      <w:u w:val="single"/>
    </w:rPr>
  </w:style>
  <w:style w:type="paragraph" w:styleId="ProtocolNormalText" w:customStyle="1">
    <w:name w:val="Protocol Normal Text"/>
    <w:link w:val="ProtocolNormalTextChar"/>
    <w:qFormat/>
    <w:rsid w:val="00EC47B1"/>
    <w:pPr>
      <w:spacing w:after="0" w:line="240" w:lineRule="auto"/>
    </w:pPr>
    <w:rPr>
      <w:rFonts w:ascii="Times New Roman" w:hAnsi="Times New Roman" w:eastAsia="Times New Roman" w:cs="Times New Roman"/>
      <w:color w:val="000000" w:themeColor="text1"/>
      <w:sz w:val="24"/>
      <w:szCs w:val="24"/>
    </w:rPr>
  </w:style>
  <w:style w:type="character" w:styleId="ProtocolNormalTextChar" w:customStyle="1">
    <w:name w:val="Protocol Normal Text Char"/>
    <w:basedOn w:val="DefaultParagraphFont"/>
    <w:link w:val="ProtocolNormalText"/>
    <w:rsid w:val="00EC47B1"/>
    <w:rPr>
      <w:rFonts w:ascii="Times New Roman" w:hAnsi="Times New Roman" w:eastAsia="Times New Roman" w:cs="Times New Roman"/>
      <w:color w:val="000000" w:themeColor="text1"/>
      <w:sz w:val="24"/>
      <w:szCs w:val="24"/>
    </w:rPr>
  </w:style>
  <w:style w:type="paragraph" w:styleId="ProtocolHeading3" w:customStyle="1">
    <w:name w:val="Protocol Heading 3"/>
    <w:basedOn w:val="Normal"/>
    <w:next w:val="ProtocolNormalText"/>
    <w:link w:val="ProtocolHeading3Char"/>
    <w:qFormat/>
    <w:rsid w:val="00252D3D"/>
    <w:pPr>
      <w:keepNext/>
      <w:spacing w:after="0" w:line="264" w:lineRule="auto"/>
      <w:outlineLvl w:val="2"/>
    </w:pPr>
    <w:rPr>
      <w:rFonts w:eastAsia="MS Mincho" w:cs="Arial"/>
      <w:b/>
      <w:bCs/>
      <w:i/>
      <w:iCs/>
      <w:color w:val="000000" w:themeColor="text1"/>
    </w:rPr>
  </w:style>
  <w:style w:type="character" w:styleId="ProtocolHeading3Char" w:customStyle="1">
    <w:name w:val="Protocol Heading 3 Char"/>
    <w:basedOn w:val="DefaultParagraphFont"/>
    <w:link w:val="ProtocolHeading3"/>
    <w:rsid w:val="00252D3D"/>
    <w:rPr>
      <w:rFonts w:ascii="Arial" w:hAnsi="Arial" w:eastAsia="MS Mincho" w:cs="Arial"/>
      <w:b/>
      <w:bCs/>
      <w:i/>
      <w:iCs/>
      <w:color w:val="000000" w:themeColor="text1"/>
    </w:rPr>
  </w:style>
  <w:style w:type="paragraph" w:styleId="ProtocolHeading4" w:customStyle="1">
    <w:name w:val="Protocol Heading 4"/>
    <w:basedOn w:val="ProtocolNormalText"/>
    <w:next w:val="ProtocolNormalText"/>
    <w:link w:val="ProtocolHeading4Char"/>
    <w:qFormat/>
    <w:rsid w:val="00EB7CEA"/>
    <w:pPr>
      <w:spacing w:line="264" w:lineRule="auto"/>
      <w:outlineLvl w:val="3"/>
    </w:pPr>
    <w:rPr>
      <w:rFonts w:ascii="Arial" w:hAnsi="Arial" w:cs="Arial"/>
      <w:i/>
      <w:sz w:val="22"/>
      <w:szCs w:val="22"/>
    </w:rPr>
  </w:style>
  <w:style w:type="character" w:styleId="ProtocolHeading4Char" w:customStyle="1">
    <w:name w:val="Protocol Heading 4 Char"/>
    <w:basedOn w:val="DefaultParagraphFont"/>
    <w:link w:val="ProtocolHeading4"/>
    <w:rsid w:val="00EB7CEA"/>
    <w:rPr>
      <w:rFonts w:ascii="Arial" w:hAnsi="Arial" w:eastAsia="Times New Roman" w:cs="Arial"/>
      <w:i/>
      <w:color w:val="000000" w:themeColor="text1"/>
    </w:rPr>
  </w:style>
  <w:style w:type="paragraph" w:styleId="ProtocolHeading2-Appendix" w:customStyle="1">
    <w:name w:val="Protocol Heading 2 - Appendix"/>
    <w:basedOn w:val="Normal"/>
    <w:next w:val="ProtocolNormalText"/>
    <w:qFormat/>
    <w:rsid w:val="00EB7CEA"/>
    <w:pPr>
      <w:keepNext/>
      <w:numPr>
        <w:numId w:val="33"/>
      </w:numPr>
      <w:spacing w:after="240"/>
      <w:outlineLvl w:val="1"/>
    </w:pPr>
    <w:rPr>
      <w:rFonts w:eastAsia="Times New Roman" w:cs="Arial"/>
      <w:b/>
      <w:bCs/>
      <w:iCs/>
      <w:color w:val="000000" w:themeColor="text1"/>
      <w:sz w:val="24"/>
      <w:szCs w:val="28"/>
    </w:rPr>
  </w:style>
  <w:style w:type="paragraph" w:styleId="ProtocolTableTitle-Appendix" w:customStyle="1">
    <w:name w:val="Protocol Table Title - Appendix"/>
    <w:basedOn w:val="Normal"/>
    <w:next w:val="ProtocolNormalText"/>
    <w:qFormat/>
    <w:rsid w:val="00EB7CEA"/>
    <w:pPr>
      <w:keepNext/>
      <w:numPr>
        <w:ilvl w:val="1"/>
        <w:numId w:val="33"/>
      </w:numPr>
      <w:spacing w:before="240" w:after="240"/>
    </w:pPr>
    <w:rPr>
      <w:rFonts w:eastAsia="Times New Roman" w:cs="Times New Roman"/>
      <w:bCs/>
      <w:iCs/>
      <w:color w:val="000000" w:themeColor="text1"/>
      <w:sz w:val="20"/>
      <w:szCs w:val="20"/>
    </w:rPr>
  </w:style>
  <w:style w:type="paragraph" w:styleId="ProtocolFigureCaption-Appendix" w:customStyle="1">
    <w:name w:val="Protocol Figure Caption - Appendix"/>
    <w:basedOn w:val="Normal"/>
    <w:next w:val="ProtocolNormalText"/>
    <w:qFormat/>
    <w:rsid w:val="00EB7CEA"/>
    <w:pPr>
      <w:numPr>
        <w:ilvl w:val="2"/>
        <w:numId w:val="33"/>
      </w:numPr>
      <w:spacing w:before="240" w:after="240"/>
    </w:pPr>
    <w:rPr>
      <w:rFonts w:eastAsia="Times New Roman" w:cs="Times New Roman"/>
      <w:bCs/>
      <w:i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00663">
      <w:bodyDiv w:val="1"/>
      <w:marLeft w:val="0"/>
      <w:marRight w:val="0"/>
      <w:marTop w:val="0"/>
      <w:marBottom w:val="0"/>
      <w:divBdr>
        <w:top w:val="none" w:sz="0" w:space="0" w:color="auto"/>
        <w:left w:val="none" w:sz="0" w:space="0" w:color="auto"/>
        <w:bottom w:val="none" w:sz="0" w:space="0" w:color="auto"/>
        <w:right w:val="none" w:sz="0" w:space="0" w:color="auto"/>
      </w:divBdr>
      <w:divsChild>
        <w:div w:id="1816527032">
          <w:marLeft w:val="0"/>
          <w:marRight w:val="0"/>
          <w:marTop w:val="0"/>
          <w:marBottom w:val="0"/>
          <w:divBdr>
            <w:top w:val="none" w:sz="0" w:space="0" w:color="auto"/>
            <w:left w:val="none" w:sz="0" w:space="0" w:color="auto"/>
            <w:bottom w:val="none" w:sz="0" w:space="0" w:color="auto"/>
            <w:right w:val="none" w:sz="0" w:space="0" w:color="auto"/>
          </w:divBdr>
        </w:div>
        <w:div w:id="610356275">
          <w:marLeft w:val="0"/>
          <w:marRight w:val="0"/>
          <w:marTop w:val="0"/>
          <w:marBottom w:val="0"/>
          <w:divBdr>
            <w:top w:val="none" w:sz="0" w:space="0" w:color="auto"/>
            <w:left w:val="none" w:sz="0" w:space="0" w:color="auto"/>
            <w:bottom w:val="none" w:sz="0" w:space="0" w:color="auto"/>
            <w:right w:val="none" w:sz="0" w:space="0" w:color="auto"/>
          </w:divBdr>
        </w:div>
        <w:div w:id="1370179592">
          <w:marLeft w:val="0"/>
          <w:marRight w:val="0"/>
          <w:marTop w:val="0"/>
          <w:marBottom w:val="0"/>
          <w:divBdr>
            <w:top w:val="none" w:sz="0" w:space="0" w:color="auto"/>
            <w:left w:val="none" w:sz="0" w:space="0" w:color="auto"/>
            <w:bottom w:val="none" w:sz="0" w:space="0" w:color="auto"/>
            <w:right w:val="none" w:sz="0" w:space="0" w:color="auto"/>
          </w:divBdr>
        </w:div>
        <w:div w:id="1716543142">
          <w:marLeft w:val="0"/>
          <w:marRight w:val="0"/>
          <w:marTop w:val="0"/>
          <w:marBottom w:val="0"/>
          <w:divBdr>
            <w:top w:val="none" w:sz="0" w:space="0" w:color="auto"/>
            <w:left w:val="none" w:sz="0" w:space="0" w:color="auto"/>
            <w:bottom w:val="none" w:sz="0" w:space="0" w:color="auto"/>
            <w:right w:val="none" w:sz="0" w:space="0" w:color="auto"/>
          </w:divBdr>
        </w:div>
        <w:div w:id="675770596">
          <w:marLeft w:val="0"/>
          <w:marRight w:val="0"/>
          <w:marTop w:val="0"/>
          <w:marBottom w:val="0"/>
          <w:divBdr>
            <w:top w:val="none" w:sz="0" w:space="0" w:color="auto"/>
            <w:left w:val="none" w:sz="0" w:space="0" w:color="auto"/>
            <w:bottom w:val="none" w:sz="0" w:space="0" w:color="auto"/>
            <w:right w:val="none" w:sz="0" w:space="0" w:color="auto"/>
          </w:divBdr>
        </w:div>
      </w:divsChild>
    </w:div>
    <w:div w:id="193077462">
      <w:bodyDiv w:val="1"/>
      <w:marLeft w:val="0"/>
      <w:marRight w:val="0"/>
      <w:marTop w:val="0"/>
      <w:marBottom w:val="0"/>
      <w:divBdr>
        <w:top w:val="none" w:sz="0" w:space="0" w:color="auto"/>
        <w:left w:val="none" w:sz="0" w:space="0" w:color="auto"/>
        <w:bottom w:val="none" w:sz="0" w:space="0" w:color="auto"/>
        <w:right w:val="none" w:sz="0" w:space="0" w:color="auto"/>
      </w:divBdr>
      <w:divsChild>
        <w:div w:id="1919048632">
          <w:marLeft w:val="0"/>
          <w:marRight w:val="0"/>
          <w:marTop w:val="0"/>
          <w:marBottom w:val="0"/>
          <w:divBdr>
            <w:top w:val="none" w:sz="0" w:space="0" w:color="auto"/>
            <w:left w:val="none" w:sz="0" w:space="0" w:color="auto"/>
            <w:bottom w:val="none" w:sz="0" w:space="0" w:color="auto"/>
            <w:right w:val="none" w:sz="0" w:space="0" w:color="auto"/>
          </w:divBdr>
        </w:div>
        <w:div w:id="864757173">
          <w:marLeft w:val="0"/>
          <w:marRight w:val="0"/>
          <w:marTop w:val="0"/>
          <w:marBottom w:val="0"/>
          <w:divBdr>
            <w:top w:val="none" w:sz="0" w:space="0" w:color="auto"/>
            <w:left w:val="none" w:sz="0" w:space="0" w:color="auto"/>
            <w:bottom w:val="none" w:sz="0" w:space="0" w:color="auto"/>
            <w:right w:val="none" w:sz="0" w:space="0" w:color="auto"/>
          </w:divBdr>
        </w:div>
        <w:div w:id="428476692">
          <w:marLeft w:val="0"/>
          <w:marRight w:val="0"/>
          <w:marTop w:val="0"/>
          <w:marBottom w:val="0"/>
          <w:divBdr>
            <w:top w:val="none" w:sz="0" w:space="0" w:color="auto"/>
            <w:left w:val="none" w:sz="0" w:space="0" w:color="auto"/>
            <w:bottom w:val="none" w:sz="0" w:space="0" w:color="auto"/>
            <w:right w:val="none" w:sz="0" w:space="0" w:color="auto"/>
          </w:divBdr>
        </w:div>
        <w:div w:id="1075978963">
          <w:marLeft w:val="0"/>
          <w:marRight w:val="0"/>
          <w:marTop w:val="0"/>
          <w:marBottom w:val="0"/>
          <w:divBdr>
            <w:top w:val="none" w:sz="0" w:space="0" w:color="auto"/>
            <w:left w:val="none" w:sz="0" w:space="0" w:color="auto"/>
            <w:bottom w:val="none" w:sz="0" w:space="0" w:color="auto"/>
            <w:right w:val="none" w:sz="0" w:space="0" w:color="auto"/>
          </w:divBdr>
        </w:div>
        <w:div w:id="73093768">
          <w:marLeft w:val="0"/>
          <w:marRight w:val="0"/>
          <w:marTop w:val="0"/>
          <w:marBottom w:val="0"/>
          <w:divBdr>
            <w:top w:val="none" w:sz="0" w:space="0" w:color="auto"/>
            <w:left w:val="none" w:sz="0" w:space="0" w:color="auto"/>
            <w:bottom w:val="none" w:sz="0" w:space="0" w:color="auto"/>
            <w:right w:val="none" w:sz="0" w:space="0" w:color="auto"/>
          </w:divBdr>
        </w:div>
        <w:div w:id="1078941756">
          <w:marLeft w:val="0"/>
          <w:marRight w:val="0"/>
          <w:marTop w:val="0"/>
          <w:marBottom w:val="0"/>
          <w:divBdr>
            <w:top w:val="none" w:sz="0" w:space="0" w:color="auto"/>
            <w:left w:val="none" w:sz="0" w:space="0" w:color="auto"/>
            <w:bottom w:val="none" w:sz="0" w:space="0" w:color="auto"/>
            <w:right w:val="none" w:sz="0" w:space="0" w:color="auto"/>
          </w:divBdr>
        </w:div>
        <w:div w:id="667516908">
          <w:marLeft w:val="0"/>
          <w:marRight w:val="0"/>
          <w:marTop w:val="0"/>
          <w:marBottom w:val="0"/>
          <w:divBdr>
            <w:top w:val="none" w:sz="0" w:space="0" w:color="auto"/>
            <w:left w:val="none" w:sz="0" w:space="0" w:color="auto"/>
            <w:bottom w:val="none" w:sz="0" w:space="0" w:color="auto"/>
            <w:right w:val="none" w:sz="0" w:space="0" w:color="auto"/>
          </w:divBdr>
        </w:div>
        <w:div w:id="537157691">
          <w:marLeft w:val="0"/>
          <w:marRight w:val="0"/>
          <w:marTop w:val="0"/>
          <w:marBottom w:val="0"/>
          <w:divBdr>
            <w:top w:val="none" w:sz="0" w:space="0" w:color="auto"/>
            <w:left w:val="none" w:sz="0" w:space="0" w:color="auto"/>
            <w:bottom w:val="none" w:sz="0" w:space="0" w:color="auto"/>
            <w:right w:val="none" w:sz="0" w:space="0" w:color="auto"/>
          </w:divBdr>
        </w:div>
        <w:div w:id="1597865888">
          <w:marLeft w:val="0"/>
          <w:marRight w:val="0"/>
          <w:marTop w:val="0"/>
          <w:marBottom w:val="0"/>
          <w:divBdr>
            <w:top w:val="none" w:sz="0" w:space="0" w:color="auto"/>
            <w:left w:val="none" w:sz="0" w:space="0" w:color="auto"/>
            <w:bottom w:val="none" w:sz="0" w:space="0" w:color="auto"/>
            <w:right w:val="none" w:sz="0" w:space="0" w:color="auto"/>
          </w:divBdr>
        </w:div>
        <w:div w:id="1006830599">
          <w:marLeft w:val="0"/>
          <w:marRight w:val="0"/>
          <w:marTop w:val="0"/>
          <w:marBottom w:val="0"/>
          <w:divBdr>
            <w:top w:val="none" w:sz="0" w:space="0" w:color="auto"/>
            <w:left w:val="none" w:sz="0" w:space="0" w:color="auto"/>
            <w:bottom w:val="none" w:sz="0" w:space="0" w:color="auto"/>
            <w:right w:val="none" w:sz="0" w:space="0" w:color="auto"/>
          </w:divBdr>
        </w:div>
        <w:div w:id="2080057333">
          <w:marLeft w:val="0"/>
          <w:marRight w:val="0"/>
          <w:marTop w:val="0"/>
          <w:marBottom w:val="0"/>
          <w:divBdr>
            <w:top w:val="none" w:sz="0" w:space="0" w:color="auto"/>
            <w:left w:val="none" w:sz="0" w:space="0" w:color="auto"/>
            <w:bottom w:val="none" w:sz="0" w:space="0" w:color="auto"/>
            <w:right w:val="none" w:sz="0" w:space="0" w:color="auto"/>
          </w:divBdr>
        </w:div>
        <w:div w:id="147553029">
          <w:marLeft w:val="0"/>
          <w:marRight w:val="0"/>
          <w:marTop w:val="0"/>
          <w:marBottom w:val="0"/>
          <w:divBdr>
            <w:top w:val="none" w:sz="0" w:space="0" w:color="auto"/>
            <w:left w:val="none" w:sz="0" w:space="0" w:color="auto"/>
            <w:bottom w:val="none" w:sz="0" w:space="0" w:color="auto"/>
            <w:right w:val="none" w:sz="0" w:space="0" w:color="auto"/>
          </w:divBdr>
        </w:div>
        <w:div w:id="292298234">
          <w:marLeft w:val="0"/>
          <w:marRight w:val="0"/>
          <w:marTop w:val="0"/>
          <w:marBottom w:val="0"/>
          <w:divBdr>
            <w:top w:val="none" w:sz="0" w:space="0" w:color="auto"/>
            <w:left w:val="none" w:sz="0" w:space="0" w:color="auto"/>
            <w:bottom w:val="none" w:sz="0" w:space="0" w:color="auto"/>
            <w:right w:val="none" w:sz="0" w:space="0" w:color="auto"/>
          </w:divBdr>
        </w:div>
        <w:div w:id="2146122770">
          <w:marLeft w:val="0"/>
          <w:marRight w:val="0"/>
          <w:marTop w:val="0"/>
          <w:marBottom w:val="0"/>
          <w:divBdr>
            <w:top w:val="none" w:sz="0" w:space="0" w:color="auto"/>
            <w:left w:val="none" w:sz="0" w:space="0" w:color="auto"/>
            <w:bottom w:val="none" w:sz="0" w:space="0" w:color="auto"/>
            <w:right w:val="none" w:sz="0" w:space="0" w:color="auto"/>
          </w:divBdr>
        </w:div>
        <w:div w:id="704066737">
          <w:marLeft w:val="0"/>
          <w:marRight w:val="0"/>
          <w:marTop w:val="0"/>
          <w:marBottom w:val="0"/>
          <w:divBdr>
            <w:top w:val="none" w:sz="0" w:space="0" w:color="auto"/>
            <w:left w:val="none" w:sz="0" w:space="0" w:color="auto"/>
            <w:bottom w:val="none" w:sz="0" w:space="0" w:color="auto"/>
            <w:right w:val="none" w:sz="0" w:space="0" w:color="auto"/>
          </w:divBdr>
        </w:div>
        <w:div w:id="276376499">
          <w:marLeft w:val="0"/>
          <w:marRight w:val="0"/>
          <w:marTop w:val="0"/>
          <w:marBottom w:val="0"/>
          <w:divBdr>
            <w:top w:val="none" w:sz="0" w:space="0" w:color="auto"/>
            <w:left w:val="none" w:sz="0" w:space="0" w:color="auto"/>
            <w:bottom w:val="none" w:sz="0" w:space="0" w:color="auto"/>
            <w:right w:val="none" w:sz="0" w:space="0" w:color="auto"/>
          </w:divBdr>
        </w:div>
        <w:div w:id="427504447">
          <w:marLeft w:val="0"/>
          <w:marRight w:val="0"/>
          <w:marTop w:val="0"/>
          <w:marBottom w:val="0"/>
          <w:divBdr>
            <w:top w:val="none" w:sz="0" w:space="0" w:color="auto"/>
            <w:left w:val="none" w:sz="0" w:space="0" w:color="auto"/>
            <w:bottom w:val="none" w:sz="0" w:space="0" w:color="auto"/>
            <w:right w:val="none" w:sz="0" w:space="0" w:color="auto"/>
          </w:divBdr>
        </w:div>
        <w:div w:id="2082175085">
          <w:marLeft w:val="0"/>
          <w:marRight w:val="0"/>
          <w:marTop w:val="0"/>
          <w:marBottom w:val="0"/>
          <w:divBdr>
            <w:top w:val="none" w:sz="0" w:space="0" w:color="auto"/>
            <w:left w:val="none" w:sz="0" w:space="0" w:color="auto"/>
            <w:bottom w:val="none" w:sz="0" w:space="0" w:color="auto"/>
            <w:right w:val="none" w:sz="0" w:space="0" w:color="auto"/>
          </w:divBdr>
        </w:div>
        <w:div w:id="418988136">
          <w:marLeft w:val="0"/>
          <w:marRight w:val="0"/>
          <w:marTop w:val="0"/>
          <w:marBottom w:val="0"/>
          <w:divBdr>
            <w:top w:val="none" w:sz="0" w:space="0" w:color="auto"/>
            <w:left w:val="none" w:sz="0" w:space="0" w:color="auto"/>
            <w:bottom w:val="none" w:sz="0" w:space="0" w:color="auto"/>
            <w:right w:val="none" w:sz="0" w:space="0" w:color="auto"/>
          </w:divBdr>
        </w:div>
        <w:div w:id="2136559539">
          <w:marLeft w:val="0"/>
          <w:marRight w:val="0"/>
          <w:marTop w:val="0"/>
          <w:marBottom w:val="0"/>
          <w:divBdr>
            <w:top w:val="none" w:sz="0" w:space="0" w:color="auto"/>
            <w:left w:val="none" w:sz="0" w:space="0" w:color="auto"/>
            <w:bottom w:val="none" w:sz="0" w:space="0" w:color="auto"/>
            <w:right w:val="none" w:sz="0" w:space="0" w:color="auto"/>
          </w:divBdr>
        </w:div>
        <w:div w:id="729041047">
          <w:marLeft w:val="0"/>
          <w:marRight w:val="0"/>
          <w:marTop w:val="0"/>
          <w:marBottom w:val="0"/>
          <w:divBdr>
            <w:top w:val="none" w:sz="0" w:space="0" w:color="auto"/>
            <w:left w:val="none" w:sz="0" w:space="0" w:color="auto"/>
            <w:bottom w:val="none" w:sz="0" w:space="0" w:color="auto"/>
            <w:right w:val="none" w:sz="0" w:space="0" w:color="auto"/>
          </w:divBdr>
        </w:div>
        <w:div w:id="1754469690">
          <w:marLeft w:val="0"/>
          <w:marRight w:val="0"/>
          <w:marTop w:val="0"/>
          <w:marBottom w:val="0"/>
          <w:divBdr>
            <w:top w:val="none" w:sz="0" w:space="0" w:color="auto"/>
            <w:left w:val="none" w:sz="0" w:space="0" w:color="auto"/>
            <w:bottom w:val="none" w:sz="0" w:space="0" w:color="auto"/>
            <w:right w:val="none" w:sz="0" w:space="0" w:color="auto"/>
          </w:divBdr>
        </w:div>
        <w:div w:id="1588736099">
          <w:marLeft w:val="0"/>
          <w:marRight w:val="0"/>
          <w:marTop w:val="0"/>
          <w:marBottom w:val="0"/>
          <w:divBdr>
            <w:top w:val="none" w:sz="0" w:space="0" w:color="auto"/>
            <w:left w:val="none" w:sz="0" w:space="0" w:color="auto"/>
            <w:bottom w:val="none" w:sz="0" w:space="0" w:color="auto"/>
            <w:right w:val="none" w:sz="0" w:space="0" w:color="auto"/>
          </w:divBdr>
        </w:div>
        <w:div w:id="1604415220">
          <w:marLeft w:val="0"/>
          <w:marRight w:val="0"/>
          <w:marTop w:val="0"/>
          <w:marBottom w:val="0"/>
          <w:divBdr>
            <w:top w:val="none" w:sz="0" w:space="0" w:color="auto"/>
            <w:left w:val="none" w:sz="0" w:space="0" w:color="auto"/>
            <w:bottom w:val="none" w:sz="0" w:space="0" w:color="auto"/>
            <w:right w:val="none" w:sz="0" w:space="0" w:color="auto"/>
          </w:divBdr>
        </w:div>
        <w:div w:id="670107863">
          <w:marLeft w:val="0"/>
          <w:marRight w:val="0"/>
          <w:marTop w:val="0"/>
          <w:marBottom w:val="0"/>
          <w:divBdr>
            <w:top w:val="none" w:sz="0" w:space="0" w:color="auto"/>
            <w:left w:val="none" w:sz="0" w:space="0" w:color="auto"/>
            <w:bottom w:val="none" w:sz="0" w:space="0" w:color="auto"/>
            <w:right w:val="none" w:sz="0" w:space="0" w:color="auto"/>
          </w:divBdr>
        </w:div>
        <w:div w:id="410273993">
          <w:marLeft w:val="0"/>
          <w:marRight w:val="0"/>
          <w:marTop w:val="0"/>
          <w:marBottom w:val="0"/>
          <w:divBdr>
            <w:top w:val="none" w:sz="0" w:space="0" w:color="auto"/>
            <w:left w:val="none" w:sz="0" w:space="0" w:color="auto"/>
            <w:bottom w:val="none" w:sz="0" w:space="0" w:color="auto"/>
            <w:right w:val="none" w:sz="0" w:space="0" w:color="auto"/>
          </w:divBdr>
        </w:div>
        <w:div w:id="1869681542">
          <w:marLeft w:val="0"/>
          <w:marRight w:val="0"/>
          <w:marTop w:val="0"/>
          <w:marBottom w:val="0"/>
          <w:divBdr>
            <w:top w:val="none" w:sz="0" w:space="0" w:color="auto"/>
            <w:left w:val="none" w:sz="0" w:space="0" w:color="auto"/>
            <w:bottom w:val="none" w:sz="0" w:space="0" w:color="auto"/>
            <w:right w:val="none" w:sz="0" w:space="0" w:color="auto"/>
          </w:divBdr>
        </w:div>
      </w:divsChild>
    </w:div>
    <w:div w:id="1096828131">
      <w:bodyDiv w:val="1"/>
      <w:marLeft w:val="0"/>
      <w:marRight w:val="0"/>
      <w:marTop w:val="0"/>
      <w:marBottom w:val="0"/>
      <w:divBdr>
        <w:top w:val="none" w:sz="0" w:space="0" w:color="auto"/>
        <w:left w:val="none" w:sz="0" w:space="0" w:color="auto"/>
        <w:bottom w:val="none" w:sz="0" w:space="0" w:color="auto"/>
        <w:right w:val="none" w:sz="0" w:space="0" w:color="auto"/>
      </w:divBdr>
    </w:div>
    <w:div w:id="1377317762">
      <w:bodyDiv w:val="1"/>
      <w:marLeft w:val="0"/>
      <w:marRight w:val="0"/>
      <w:marTop w:val="0"/>
      <w:marBottom w:val="0"/>
      <w:divBdr>
        <w:top w:val="none" w:sz="0" w:space="0" w:color="auto"/>
        <w:left w:val="none" w:sz="0" w:space="0" w:color="auto"/>
        <w:bottom w:val="none" w:sz="0" w:space="0" w:color="auto"/>
        <w:right w:val="none" w:sz="0" w:space="0" w:color="auto"/>
      </w:divBdr>
      <w:divsChild>
        <w:div w:id="1855656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ecos.fws.gov/ServCat/DownloadFile/204598" TargetMode="External" Id="rId13" /><Relationship Type="http://schemas.openxmlformats.org/officeDocument/2006/relationships/hyperlink" Target="https://ecos.fws.gov/ServCat/Reference/Profile/132469" TargetMode="External" Id="rId18" /><Relationship Type="http://schemas.openxmlformats.org/officeDocument/2006/relationships/image" Target="media/image11.png" Id="rId26" /><Relationship Type="http://schemas.openxmlformats.org/officeDocument/2006/relationships/customXml" Target="../customXml/item3.xml" Id="rId3" /><Relationship Type="http://schemas.openxmlformats.org/officeDocument/2006/relationships/image" Target="media/image6.png" Id="rId21" /><Relationship Type="http://schemas.openxmlformats.org/officeDocument/2006/relationships/theme" Target="theme/theme1.xml" Id="rId34" /><Relationship Type="http://schemas.openxmlformats.org/officeDocument/2006/relationships/settings" Target="settings.xml" Id="rId7" /><Relationship Type="http://schemas.openxmlformats.org/officeDocument/2006/relationships/hyperlink" Target="https://ecos.fws.gov/ServCat/DownloadFile/204597" TargetMode="External" Id="rId12" /><Relationship Type="http://schemas.openxmlformats.org/officeDocument/2006/relationships/image" Target="media/image3.png" Id="rId17" /><Relationship Type="http://schemas.openxmlformats.org/officeDocument/2006/relationships/image" Target="media/image10.png" Id="rId25"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image" Target="media/image2.png" Id="rId16" /><Relationship Type="http://schemas.openxmlformats.org/officeDocument/2006/relationships/image" Target="media/image5.png" Id="rId20" /><Relationship Type="http://schemas.openxmlformats.org/officeDocument/2006/relationships/image" Target="media/image14.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9.png" Id="rId24" /><Relationship Type="http://schemas.openxmlformats.org/officeDocument/2006/relationships/footer" Target="footer2.xml" Id="rId32" /><Relationship Type="http://schemas.openxmlformats.org/officeDocument/2006/relationships/numbering" Target="numbering.xml" Id="rId5" /><Relationship Type="http://schemas.openxmlformats.org/officeDocument/2006/relationships/hyperlink" Target="https://ecos.fws.gov/ServCat/DownloadFile/204600" TargetMode="External" Id="rId15" /><Relationship Type="http://schemas.openxmlformats.org/officeDocument/2006/relationships/image" Target="media/image8.png" Id="rId23" /><Relationship Type="http://schemas.openxmlformats.org/officeDocument/2006/relationships/image" Target="media/image13.png" Id="rId28" /><Relationship Type="http://schemas.openxmlformats.org/officeDocument/2006/relationships/endnotes" Target="endnotes.xml" Id="rId10" /><Relationship Type="http://schemas.openxmlformats.org/officeDocument/2006/relationships/image" Target="media/image4.png" Id="rId19" /><Relationship Type="http://schemas.openxmlformats.org/officeDocument/2006/relationships/footer" Target="footer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cos.fws.gov/ServCat/DownloadFile/204599" TargetMode="External" Id="rId14" /><Relationship Type="http://schemas.openxmlformats.org/officeDocument/2006/relationships/image" Target="media/image7.png" Id="rId22" /><Relationship Type="http://schemas.openxmlformats.org/officeDocument/2006/relationships/image" Target="media/image12.png" Id="rId27" /><Relationship Type="http://schemas.openxmlformats.org/officeDocument/2006/relationships/header" Target="header1.xml" Id="rId30" /><Relationship Type="http://schemas.openxmlformats.org/officeDocument/2006/relationships/webSettings" Target="webSettings.xml" Id="rId8" /><Relationship Type="http://schemas.openxmlformats.org/officeDocument/2006/relationships/hyperlink" Target="https://ecos.fws.gov/ServCat/Reference/Profile/132469" TargetMode="External" Id="R33e8bde15da14a6f" /><Relationship Type="http://schemas.openxmlformats.org/officeDocument/2006/relationships/glossaryDocument" Target="/word/glossary/document.xml" Id="Rdfb936abaf03404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5ddf90c-fcff-449d-9a8c-6f516ccb6b51}"/>
      </w:docPartPr>
      <w:docPartBody>
        <w:p w14:paraId="33E8422C">
          <w:r>
            <w:rPr>
              <w:rStyle w:val="PlaceholderText"/>
            </w:rPr>
            <w:t/>
          </w:r>
        </w:p>
      </w:docPartBody>
    </w:docPart>
  </w:docParts>
</w:glossaryDocument>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88A6CBE26CBF41BFE362BEC34502BA" ma:contentTypeVersion="8" ma:contentTypeDescription="Create a new document." ma:contentTypeScope="" ma:versionID="8812777d575d678eeb40694888b260a2">
  <xsd:schema xmlns:xsd="http://www.w3.org/2001/XMLSchema" xmlns:xs="http://www.w3.org/2001/XMLSchema" xmlns:p="http://schemas.microsoft.com/office/2006/metadata/properties" xmlns:ns2="e2c843f9-3b2b-47f3-8277-ec7d36bcd5c9" xmlns:ns3="3618cbaa-901d-4c6b-9f1a-f53e3aa15701" targetNamespace="http://schemas.microsoft.com/office/2006/metadata/properties" ma:root="true" ma:fieldsID="f5d31639dc46343d79407179054776db" ns2:_="" ns3:_="">
    <xsd:import namespace="e2c843f9-3b2b-47f3-8277-ec7d36bcd5c9"/>
    <xsd:import namespace="3618cbaa-901d-4c6b-9f1a-f53e3aa1570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c843f9-3b2b-47f3-8277-ec7d36bcd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18cbaa-901d-4c6b-9f1a-f53e3aa1570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ED95B-9C24-4144-AA65-D6140DD6A4C0}">
  <ds:schemaRefs>
    <ds:schemaRef ds:uri="http://purl.org/dc/dcmitype/"/>
    <ds:schemaRef ds:uri="http://www.w3.org/XML/1998/namespace"/>
    <ds:schemaRef ds:uri="3618cbaa-901d-4c6b-9f1a-f53e3aa15701"/>
    <ds:schemaRef ds:uri="http://schemas.microsoft.com/office/2006/metadata/properties"/>
    <ds:schemaRef ds:uri="http://purl.org/dc/term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e2c843f9-3b2b-47f3-8277-ec7d36bcd5c9"/>
  </ds:schemaRefs>
</ds:datastoreItem>
</file>

<file path=customXml/itemProps2.xml><?xml version="1.0" encoding="utf-8"?>
<ds:datastoreItem xmlns:ds="http://schemas.openxmlformats.org/officeDocument/2006/customXml" ds:itemID="{E4662EAF-0741-4025-B977-6018E0FC707B}">
  <ds:schemaRefs>
    <ds:schemaRef ds:uri="http://schemas.microsoft.com/sharepoint/v3/contenttype/forms"/>
  </ds:schemaRefs>
</ds:datastoreItem>
</file>

<file path=customXml/itemProps3.xml><?xml version="1.0" encoding="utf-8"?>
<ds:datastoreItem xmlns:ds="http://schemas.openxmlformats.org/officeDocument/2006/customXml" ds:itemID="{878B2DF7-0DB1-4CDA-BAD5-2442B7AE7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c843f9-3b2b-47f3-8277-ec7d36bcd5c9"/>
    <ds:schemaRef ds:uri="3618cbaa-901d-4c6b-9f1a-f53e3aa157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90BF9F-747C-4973-88AD-BF4FEB0C69A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Department of Interior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Hoang, Cindy N</dc:creator>
  <keywords/>
  <dc:description/>
  <lastModifiedBy>Maxey, Rachel A</lastModifiedBy>
  <revision>5</revision>
  <lastPrinted>2017-05-12T20:17:00.0000000Z</lastPrinted>
  <dcterms:created xsi:type="dcterms:W3CDTF">2021-09-20T23:11:00.0000000Z</dcterms:created>
  <dcterms:modified xsi:type="dcterms:W3CDTF">2021-10-15T19:21:54.8613633Z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0x0101006688A6CBE26CBF41BFE362BEC34502BA</vt:lpwstr>
  </property>
  <property fmtid="{D5CDD505-2E9C-101B-9397-08002B2CF9AE}" pid="3" name="_dlc_DocIdItemGuid">
    <vt:lpwstr>36000a5e-4c0e-460c-acdf-3a76ea19f91a</vt:lpwstr>
  </property>
</Properties>
</file>